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9D" w:rsidRDefault="007F489D" w:rsidP="007F489D"/>
    <w:p w:rsidR="007F489D" w:rsidRDefault="007F489D" w:rsidP="007F489D"/>
    <w:p w:rsidR="007F489D" w:rsidRPr="004B6351" w:rsidRDefault="007F489D" w:rsidP="007F489D">
      <w:pPr>
        <w:jc w:val="center"/>
        <w:rPr>
          <w:b/>
        </w:rPr>
      </w:pPr>
      <w:r w:rsidRPr="004B6351">
        <w:rPr>
          <w:b/>
        </w:rPr>
        <w:t>T.C.</w:t>
      </w:r>
    </w:p>
    <w:p w:rsidR="007F489D" w:rsidRPr="004B6351" w:rsidRDefault="007F489D" w:rsidP="007F489D">
      <w:pPr>
        <w:jc w:val="center"/>
        <w:rPr>
          <w:b/>
        </w:rPr>
      </w:pPr>
      <w:r w:rsidRPr="004B6351">
        <w:rPr>
          <w:b/>
        </w:rPr>
        <w:t>Göynük Kaymakamlığı</w:t>
      </w:r>
    </w:p>
    <w:p w:rsidR="007F489D" w:rsidRPr="004B6351" w:rsidRDefault="007F489D" w:rsidP="007F489D">
      <w:pPr>
        <w:jc w:val="center"/>
        <w:rPr>
          <w:b/>
        </w:rPr>
      </w:pPr>
      <w:r w:rsidRPr="004B6351">
        <w:rPr>
          <w:b/>
        </w:rPr>
        <w:t>Göynük İlçe Milli Eğitim Müdürlüğü</w:t>
      </w:r>
    </w:p>
    <w:p w:rsidR="007F489D" w:rsidRDefault="007F489D" w:rsidP="007F489D">
      <w:r>
        <w:t xml:space="preserve">           </w:t>
      </w:r>
    </w:p>
    <w:p w:rsidR="007F489D" w:rsidRDefault="007F489D" w:rsidP="007F489D"/>
    <w:p w:rsidR="007F489D" w:rsidRDefault="007F489D" w:rsidP="007F489D"/>
    <w:p w:rsidR="007F489D" w:rsidRDefault="007F489D" w:rsidP="007F489D"/>
    <w:p w:rsidR="007F489D" w:rsidRDefault="007F489D" w:rsidP="007F489D"/>
    <w:p w:rsidR="007F489D" w:rsidRPr="004B6351" w:rsidRDefault="007F489D" w:rsidP="007F489D">
      <w:pPr>
        <w:jc w:val="center"/>
        <w:rPr>
          <w:b/>
        </w:rPr>
      </w:pPr>
      <w:r w:rsidRPr="004B6351">
        <w:rPr>
          <w:b/>
        </w:rPr>
        <w:t>AKŞEMSEDDİN HAZRETLERİ</w:t>
      </w:r>
    </w:p>
    <w:p w:rsidR="007F489D" w:rsidRPr="004B6351" w:rsidRDefault="004B6351" w:rsidP="007F489D">
      <w:pPr>
        <w:jc w:val="center"/>
        <w:rPr>
          <w:b/>
        </w:rPr>
      </w:pPr>
      <w:r>
        <w:rPr>
          <w:b/>
        </w:rPr>
        <w:t xml:space="preserve">1. </w:t>
      </w:r>
      <w:r w:rsidR="007F489D" w:rsidRPr="004B6351">
        <w:rPr>
          <w:b/>
        </w:rPr>
        <w:t xml:space="preserve"> FEN BİLİMLERİ</w:t>
      </w:r>
    </w:p>
    <w:p w:rsidR="007F489D" w:rsidRDefault="007F489D" w:rsidP="007F489D">
      <w:pPr>
        <w:jc w:val="center"/>
      </w:pPr>
      <w:r w:rsidRPr="004B6351">
        <w:rPr>
          <w:b/>
        </w:rPr>
        <w:t>OLİMPİYATLARI YÖNERGES</w:t>
      </w:r>
      <w:r>
        <w:t>İ</w:t>
      </w:r>
    </w:p>
    <w:p w:rsidR="007F489D" w:rsidRDefault="007F489D" w:rsidP="007F489D"/>
    <w:p w:rsidR="007F489D" w:rsidRDefault="007F489D" w:rsidP="007F489D"/>
    <w:p w:rsidR="007F489D" w:rsidRDefault="007F489D" w:rsidP="007F489D">
      <w:r>
        <w:t xml:space="preserve">                                                                                                                                                  </w:t>
      </w:r>
    </w:p>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Default="007F489D" w:rsidP="007F489D">
      <w:pPr>
        <w:jc w:val="center"/>
        <w:rPr>
          <w:b/>
        </w:rPr>
      </w:pPr>
      <w:r w:rsidRPr="004B6351">
        <w:rPr>
          <w:b/>
        </w:rPr>
        <w:t>BOLU, 2014</w:t>
      </w:r>
    </w:p>
    <w:p w:rsidR="004B6351" w:rsidRDefault="004B6351" w:rsidP="007F489D">
      <w:pPr>
        <w:jc w:val="center"/>
        <w:rPr>
          <w:b/>
        </w:rPr>
      </w:pPr>
    </w:p>
    <w:p w:rsidR="004B6351" w:rsidRDefault="004B6351" w:rsidP="007F489D">
      <w:pPr>
        <w:jc w:val="center"/>
        <w:rPr>
          <w:b/>
        </w:rPr>
      </w:pPr>
    </w:p>
    <w:p w:rsidR="004B6351" w:rsidRDefault="004B6351" w:rsidP="007F489D">
      <w:pPr>
        <w:jc w:val="center"/>
        <w:rPr>
          <w:b/>
        </w:rPr>
      </w:pPr>
    </w:p>
    <w:p w:rsidR="004B6351" w:rsidRDefault="004B6351" w:rsidP="007F489D">
      <w:pPr>
        <w:jc w:val="center"/>
        <w:rPr>
          <w:b/>
        </w:rPr>
      </w:pPr>
    </w:p>
    <w:p w:rsidR="004B6351" w:rsidRDefault="004B6351" w:rsidP="007F489D">
      <w:pPr>
        <w:jc w:val="center"/>
        <w:rPr>
          <w:b/>
        </w:rPr>
      </w:pPr>
    </w:p>
    <w:p w:rsidR="004B6351" w:rsidRPr="004B6351" w:rsidRDefault="004B6351" w:rsidP="007F489D">
      <w:pPr>
        <w:jc w:val="center"/>
        <w:rPr>
          <w:b/>
        </w:rPr>
      </w:pPr>
    </w:p>
    <w:p w:rsidR="007F489D" w:rsidRDefault="007F489D" w:rsidP="007F489D"/>
    <w:p w:rsidR="004B6351" w:rsidRPr="004B6351" w:rsidRDefault="004B6351" w:rsidP="004B6351">
      <w:pPr>
        <w:jc w:val="center"/>
        <w:rPr>
          <w:b/>
        </w:rPr>
      </w:pPr>
      <w:r w:rsidRPr="004B6351">
        <w:rPr>
          <w:b/>
        </w:rPr>
        <w:t>Sorumlu Kişiler</w:t>
      </w:r>
      <w:r>
        <w:t xml:space="preserve"> </w:t>
      </w:r>
      <w:r>
        <w:tab/>
      </w:r>
      <w:r>
        <w:tab/>
      </w:r>
      <w:r>
        <w:tab/>
      </w:r>
      <w:r>
        <w:tab/>
      </w:r>
      <w:r>
        <w:tab/>
      </w:r>
      <w:r>
        <w:tab/>
        <w:t xml:space="preserve">         </w:t>
      </w:r>
      <w:r w:rsidRPr="004B6351">
        <w:rPr>
          <w:b/>
        </w:rPr>
        <w:t>Telefon Numarası</w:t>
      </w:r>
    </w:p>
    <w:p w:rsidR="004B6351" w:rsidRDefault="004B6351" w:rsidP="004B6351"/>
    <w:p w:rsidR="004B6351" w:rsidRDefault="004B6351" w:rsidP="004B6351">
      <w:r>
        <w:t xml:space="preserve"> İlhan KILIÇ             Şube Müdürü :                                     </w:t>
      </w:r>
      <w:r>
        <w:tab/>
      </w:r>
      <w:r>
        <w:tab/>
      </w:r>
      <w:r>
        <w:tab/>
      </w:r>
      <w:r>
        <w:tab/>
        <w:t xml:space="preserve"> 451 65 10</w:t>
      </w:r>
    </w:p>
    <w:p w:rsidR="004B6351" w:rsidRDefault="004B6351" w:rsidP="004B6351"/>
    <w:p w:rsidR="004B6351" w:rsidRDefault="004B6351" w:rsidP="004B6351">
      <w:r>
        <w:t xml:space="preserve">Mustafa KURU        Proje Koordinatörü:                  </w:t>
      </w:r>
      <w:r>
        <w:tab/>
      </w:r>
      <w:r>
        <w:tab/>
      </w:r>
      <w:r>
        <w:tab/>
      </w:r>
      <w:r>
        <w:tab/>
        <w:t>451 60 15</w:t>
      </w:r>
    </w:p>
    <w:p w:rsidR="004B6351" w:rsidRDefault="004B6351" w:rsidP="004B6351"/>
    <w:p w:rsidR="004B6351" w:rsidRDefault="004B6351" w:rsidP="004B6351">
      <w:r>
        <w:t xml:space="preserve">Murat ELAYDIN     Proje Sorumlusu:                          </w:t>
      </w:r>
      <w:r>
        <w:tab/>
      </w:r>
      <w:r>
        <w:tab/>
      </w:r>
      <w:r>
        <w:tab/>
      </w:r>
      <w:r>
        <w:tab/>
        <w:t xml:space="preserve"> 451 65 07</w:t>
      </w:r>
    </w:p>
    <w:p w:rsidR="004B6351" w:rsidRDefault="004B6351" w:rsidP="004B6351"/>
    <w:p w:rsidR="004B6351" w:rsidRDefault="004B6351" w:rsidP="004B6351">
      <w:r>
        <w:t xml:space="preserve">Ahmet ERDEM        Proje Sorumlusu:                 </w:t>
      </w:r>
      <w:r>
        <w:tab/>
      </w:r>
      <w:r>
        <w:tab/>
      </w:r>
      <w:r>
        <w:tab/>
      </w:r>
      <w:r>
        <w:tab/>
      </w:r>
      <w:r>
        <w:tab/>
        <w:t xml:space="preserve">   462 12 69</w:t>
      </w:r>
    </w:p>
    <w:p w:rsidR="004B6351" w:rsidRDefault="004B6351" w:rsidP="004B6351"/>
    <w:p w:rsidR="004B6351" w:rsidRDefault="004B6351" w:rsidP="004B6351">
      <w:r>
        <w:t xml:space="preserve">Faruk KAHRAMAN Proje Sorumlusu:               </w:t>
      </w:r>
      <w:r>
        <w:tab/>
      </w:r>
      <w:r>
        <w:tab/>
      </w:r>
      <w:r>
        <w:tab/>
      </w:r>
      <w:r>
        <w:tab/>
      </w:r>
      <w:r>
        <w:tab/>
        <w:t xml:space="preserve">  451 27 70 </w:t>
      </w:r>
    </w:p>
    <w:p w:rsidR="004B6351" w:rsidRDefault="004B6351" w:rsidP="004B6351"/>
    <w:p w:rsidR="004B6351" w:rsidRDefault="004B6351" w:rsidP="004B6351"/>
    <w:p w:rsidR="004B6351" w:rsidRDefault="004B6351" w:rsidP="004B6351"/>
    <w:p w:rsidR="004B6351" w:rsidRDefault="004B6351" w:rsidP="004B6351"/>
    <w:p w:rsidR="004B6351" w:rsidRDefault="004B6351" w:rsidP="004B6351"/>
    <w:p w:rsidR="004B6351" w:rsidRDefault="004B6351" w:rsidP="004B6351"/>
    <w:p w:rsidR="004B6351" w:rsidRDefault="004B6351" w:rsidP="004B6351">
      <w:pPr>
        <w:jc w:val="center"/>
      </w:pPr>
      <w:r>
        <w:t>Faks</w:t>
      </w:r>
      <w:r>
        <w:tab/>
        <w:t xml:space="preserve">  :   0 374 451 65 11</w:t>
      </w:r>
    </w:p>
    <w:p w:rsidR="007F489D" w:rsidRDefault="004B6351" w:rsidP="004B6351">
      <w:pPr>
        <w:jc w:val="center"/>
      </w:pPr>
      <w:r>
        <w:t>E-mail   :  goynuk14@meb.gov.tr</w:t>
      </w:r>
    </w:p>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Default="007F489D" w:rsidP="007F489D"/>
    <w:p w:rsidR="007F489D" w:rsidRPr="004B6351" w:rsidRDefault="004B6351" w:rsidP="007F489D">
      <w:pPr>
        <w:rPr>
          <w:b/>
        </w:rPr>
      </w:pPr>
      <w:r>
        <w:rPr>
          <w:b/>
        </w:rPr>
        <w:t>ÖNSÖZ</w:t>
      </w:r>
    </w:p>
    <w:p w:rsidR="007F489D" w:rsidRDefault="007F489D" w:rsidP="004B6351">
      <w:pPr>
        <w:ind w:firstLine="708"/>
      </w:pPr>
      <w:r>
        <w:t xml:space="preserve">Bu Yönerge Göynük İlçe Milli Eğitim Müdürlüğünce yürütülen “Ortaokul Öğrencilerine Yönelik Matematik ve Fen Bilimleri Motivasyonu  ” için  İl Millî Eğitim Müdürlüğü bünyesinde oluşturulan komisyon tarafından Akşemseddin Hazretlerinin tıbbi ve bilimsel yönüne dikkat çekmek ve öğrencilerimizi bu alanlara daha iyi güdülemek amacıyla hazırlanmıştır. Proje yarışmasına iştirak edecek olan katılımcıların önce bu yönergeyi dikkatle okumaları kendileri için yararlı olacaktır. İlimiz genelinde düzenlenen böyle bir yarışmanın her aşamasında benzer şekilde davranılması ve konulan ölçütlere uyulması  yarışmanın bilimselliğini ve güvenirliğini artıracaktır. </w:t>
      </w:r>
    </w:p>
    <w:p w:rsidR="007F489D" w:rsidRDefault="007F489D" w:rsidP="007F489D">
      <w:r>
        <w:t>Önümüzdeki yıllarda da bu yarışmanın kal</w:t>
      </w:r>
      <w:r w:rsidR="004B6351">
        <w:t>itenin artmasını ümit ediyoruz.</w:t>
      </w:r>
    </w:p>
    <w:p w:rsidR="007F489D" w:rsidRDefault="007F489D" w:rsidP="007F489D">
      <w:r>
        <w:t>Bu yönergenin alanda uygulanmasına yardımcı olan GABİO İl Koordinatörleri ile  Çalışma Gruplarına te</w:t>
      </w:r>
      <w:r w:rsidR="004B6351">
        <w:t>şekkür eder, başarılar dileriz.</w:t>
      </w:r>
    </w:p>
    <w:p w:rsidR="007F489D" w:rsidRPr="004B6351" w:rsidRDefault="004B6351" w:rsidP="007F489D">
      <w:pPr>
        <w:rPr>
          <w:b/>
        </w:rPr>
      </w:pPr>
      <w:r>
        <w:rPr>
          <w:b/>
        </w:rPr>
        <w:t>GENEL BİLGİLER</w:t>
      </w:r>
    </w:p>
    <w:p w:rsidR="007F489D" w:rsidRDefault="007F489D" w:rsidP="007F489D">
      <w:r>
        <w:t>Ülkemizin ihtiyaç duyduğu bilim insanlarını yetiştirmek, yetenekli çocuklarımıza sahip çıkmak; bilimsel amaçlı yarışma ve benzeri etkinlikleri ilgiyi-katılımı artırarak ülke genelinde yaygınlaştırmak ve teşvik etmek, geleceğin bilim insanı olma potansiyeline sahip çocuklarımızı erken yaşlarda keşfedip var olan yeteneklerini geliştirmek, gerekli desteği vererek onlara araştırmacı bir ruh kazandırmak amacıyla ‘Göynük Akşemseddin Hz. Bilim Olimpiyatı ve Matematik ve Fen Bilimleri Proje Yarışması gerçekleştirilmektedir.</w:t>
      </w:r>
    </w:p>
    <w:p w:rsidR="007F489D" w:rsidRDefault="007F489D" w:rsidP="007F489D">
      <w:r>
        <w:t xml:space="preserve">Projelerinin değerlendirme süreci AİBÜ tarafından oluşturulan bilim kurulu tarafından yürütülecektir. </w:t>
      </w:r>
    </w:p>
    <w:p w:rsidR="00952306" w:rsidRPr="004B6351" w:rsidRDefault="007F489D" w:rsidP="007F489D">
      <w:r>
        <w:t>GABİO Yarışması 2014-2015 eğitim öğretim yılından itibaren  8. 9. 10. ve 11. sınıflarına yönelik olarak gerçekleştirilecektir. Öğrenciler matematik ve fen bilimleri alanlarında hazırlayacakları projeler i</w:t>
      </w:r>
      <w:r w:rsidR="004B6351">
        <w:t xml:space="preserve">le yarışmaya katılabilecektir. </w:t>
      </w:r>
    </w:p>
    <w:p w:rsidR="007F489D" w:rsidRPr="00952306" w:rsidRDefault="007F489D" w:rsidP="007F489D">
      <w:pPr>
        <w:rPr>
          <w:b/>
        </w:rPr>
      </w:pPr>
      <w:r w:rsidRPr="00952306">
        <w:rPr>
          <w:b/>
        </w:rPr>
        <w:t>Projelerin Ön Değerlendirilmesi</w:t>
      </w:r>
    </w:p>
    <w:p w:rsidR="007F489D" w:rsidRDefault="007F489D" w:rsidP="007F489D">
      <w:r>
        <w:t xml:space="preserve">Proje başvuruları il düzeyinde yapılmakta ve ön değerlendirmeleri okul müdürlükleri bünyesinde oluşturulan komisyonlar tarafından </w:t>
      </w:r>
      <w:r w:rsidR="00952306">
        <w:t>yapılacaktır. K</w:t>
      </w:r>
      <w:r>
        <w:t xml:space="preserve">omisyonlar tarafından onaylanan projeler bir sonraki aşama olan Bilim Kurulunun değerlendirmesine sunulacaktır. </w:t>
      </w:r>
    </w:p>
    <w:p w:rsidR="007F489D" w:rsidRDefault="00952306" w:rsidP="007F489D">
      <w:r>
        <w:t xml:space="preserve">Anma Günü </w:t>
      </w:r>
      <w:r w:rsidR="007F489D">
        <w:t>Sergisine Gönderilecek Proje Sayıları:</w:t>
      </w:r>
    </w:p>
    <w:p w:rsidR="007F489D" w:rsidRDefault="007F489D" w:rsidP="007F489D">
      <w:r>
        <w:t>•</w:t>
      </w:r>
      <w:r>
        <w:tab/>
        <w:t>En fazla 30 proje  Anma Günü sergisine davet edilecektir.</w:t>
      </w:r>
    </w:p>
    <w:p w:rsidR="007F489D" w:rsidRDefault="007F489D" w:rsidP="007F489D">
      <w:r>
        <w:t>•</w:t>
      </w:r>
      <w:r>
        <w:tab/>
        <w:t>Değerlendirme AİBÜ Bilim Komisyonu tarafından puan üstünlüğüne göre yapılacaktır. Puan üstünlüğüne göre  İlimiz 1.,2. ve 3. sü olan projelerin öğrenci ve danışman ö</w:t>
      </w:r>
      <w:r w:rsidR="004B6351">
        <w:t>ğretmenleri ödüllendirilecektir.</w:t>
      </w:r>
    </w:p>
    <w:p w:rsidR="004B6351" w:rsidRDefault="004B6351" w:rsidP="007F489D">
      <w:pPr>
        <w:jc w:val="center"/>
        <w:rPr>
          <w:b/>
        </w:rPr>
      </w:pPr>
    </w:p>
    <w:p w:rsidR="004B6351" w:rsidRDefault="004B6351" w:rsidP="007F489D">
      <w:pPr>
        <w:jc w:val="center"/>
        <w:rPr>
          <w:b/>
        </w:rPr>
      </w:pPr>
    </w:p>
    <w:p w:rsidR="004B6351" w:rsidRDefault="004B6351" w:rsidP="007F489D">
      <w:pPr>
        <w:jc w:val="center"/>
        <w:rPr>
          <w:b/>
        </w:rPr>
      </w:pPr>
    </w:p>
    <w:p w:rsidR="004B6351" w:rsidRDefault="004B6351" w:rsidP="007F489D">
      <w:pPr>
        <w:jc w:val="center"/>
        <w:rPr>
          <w:b/>
        </w:rPr>
      </w:pPr>
    </w:p>
    <w:p w:rsidR="004B6351" w:rsidRDefault="004B6351" w:rsidP="007F489D">
      <w:pPr>
        <w:jc w:val="center"/>
        <w:rPr>
          <w:b/>
        </w:rPr>
      </w:pPr>
    </w:p>
    <w:p w:rsidR="007F489D" w:rsidRPr="00952306" w:rsidRDefault="007F489D" w:rsidP="007F489D">
      <w:pPr>
        <w:jc w:val="center"/>
        <w:rPr>
          <w:b/>
        </w:rPr>
      </w:pPr>
      <w:r w:rsidRPr="00952306">
        <w:rPr>
          <w:b/>
        </w:rPr>
        <w:t>AKŞEMSEDDİN HAZRETLERİ BİLİM</w:t>
      </w:r>
    </w:p>
    <w:p w:rsidR="007F489D" w:rsidRPr="004B6351" w:rsidRDefault="004B6351" w:rsidP="004B6351">
      <w:pPr>
        <w:jc w:val="center"/>
        <w:rPr>
          <w:b/>
        </w:rPr>
      </w:pPr>
      <w:r>
        <w:rPr>
          <w:b/>
        </w:rPr>
        <w:t>OLİMPİYATLARI PROJE YARIŞMASI</w:t>
      </w:r>
    </w:p>
    <w:p w:rsidR="007F489D" w:rsidRPr="004B6351" w:rsidRDefault="004B6351" w:rsidP="007F489D">
      <w:pPr>
        <w:rPr>
          <w:b/>
        </w:rPr>
      </w:pPr>
      <w:r>
        <w:rPr>
          <w:b/>
        </w:rPr>
        <w:t>YARIŞMANIN AMACI</w:t>
      </w:r>
    </w:p>
    <w:p w:rsidR="007F489D" w:rsidRDefault="007F489D" w:rsidP="007F489D">
      <w:r>
        <w:tab/>
        <w:t>Bu yarışmanın amacı, ülkemizin insan yetiştirme kapasitesini güçlendirmek, bunun için ülkemizin ihtiyaç duyduğu bilim insanlarını yetiştirmek, yetenekli çocuklarımıza sahip çıkmak; ülke genelinde bilimsel amaçlı etkinlikleri ilgiyi-katılımı artırarak yaygınlaştırmak ve teşvik etmek, geleceğin bilim insanı olma potansiyeline sahip çocuklarımızı erken yaşlarda keşfedip var olan yeteneklerini geliştirmek, gerekli desteği vererek onlara araştırmacı bir ruh kazan</w:t>
      </w:r>
      <w:r w:rsidR="004B6351">
        <w:t>dırmaktır.</w:t>
      </w:r>
    </w:p>
    <w:p w:rsidR="007F489D" w:rsidRPr="004B6351" w:rsidRDefault="004B6351" w:rsidP="007F489D">
      <w:pPr>
        <w:rPr>
          <w:b/>
        </w:rPr>
      </w:pPr>
      <w:r>
        <w:rPr>
          <w:b/>
        </w:rPr>
        <w:t>YARIŞMANIN HEDEFLERİ</w:t>
      </w:r>
    </w:p>
    <w:p w:rsidR="007F489D" w:rsidRDefault="007F489D" w:rsidP="007F489D">
      <w:r>
        <w:t>•</w:t>
      </w:r>
      <w:r>
        <w:tab/>
        <w:t>Öğrencileri, temel bilimler olan matematik ve fen bilimleri alanlarında  teşvik etmek,</w:t>
      </w:r>
    </w:p>
    <w:p w:rsidR="007F489D" w:rsidRDefault="007F489D" w:rsidP="007F489D">
      <w:r>
        <w:t>•</w:t>
      </w:r>
      <w:r>
        <w:tab/>
        <w:t>Öğrencilerin gizli kalmış yeteneklerinin desteklenerek geliştirilmesine ortam hazırlamak,</w:t>
      </w:r>
    </w:p>
    <w:p w:rsidR="007F489D" w:rsidRDefault="007F489D" w:rsidP="007F489D">
      <w:r>
        <w:t>•</w:t>
      </w:r>
      <w:r>
        <w:tab/>
        <w:t>Öğrencilerin, çalışmalarında bilimsel düşünce, yöntem ve teknikleri kullanarak bilgi ve beceri kazanmalarını sağlamak,</w:t>
      </w:r>
    </w:p>
    <w:p w:rsidR="007F489D" w:rsidRDefault="007F489D" w:rsidP="007F489D">
      <w:r>
        <w:t>•</w:t>
      </w:r>
      <w:r>
        <w:tab/>
        <w:t>Ülkenin geleceğini yönlendirecek, bilimsel alanlarda özgün ve farklı düşünceler ortaya koyabilen, öz güveni gelişmiş bireyler yetişt</w:t>
      </w:r>
      <w:r w:rsidR="004B6351">
        <w:t>irilmesine katkıda bulunmaktır.</w:t>
      </w:r>
    </w:p>
    <w:p w:rsidR="00952306" w:rsidRPr="00952306" w:rsidRDefault="007F489D" w:rsidP="007F489D">
      <w:pPr>
        <w:rPr>
          <w:b/>
        </w:rPr>
      </w:pPr>
      <w:r w:rsidRPr="00952306">
        <w:rPr>
          <w:b/>
        </w:rPr>
        <w:t>YARIŞMANI</w:t>
      </w:r>
      <w:r w:rsidR="00952306">
        <w:rPr>
          <w:b/>
        </w:rPr>
        <w:t>N KAPSAMI</w:t>
      </w:r>
    </w:p>
    <w:p w:rsidR="007F489D" w:rsidRDefault="007F489D" w:rsidP="007F489D">
      <w:r>
        <w:tab/>
        <w:t>Yarışma, 2014-2015 eğitim öğretim yılında il genelinde resmi ve özel okulların  8, 9, 10 ve 11. sınıf öğrencilerine yöneli</w:t>
      </w:r>
      <w:r w:rsidR="004B6351">
        <w:t>k olarak gerçekleştirilecektir.</w:t>
      </w:r>
    </w:p>
    <w:p w:rsidR="007F489D" w:rsidRPr="00952306" w:rsidRDefault="007F489D" w:rsidP="007F489D">
      <w:pPr>
        <w:rPr>
          <w:b/>
        </w:rPr>
      </w:pPr>
      <w:r w:rsidRPr="00952306">
        <w:rPr>
          <w:b/>
        </w:rPr>
        <w:t>DİKKAT EDİLECEK HUSUSLAR</w:t>
      </w:r>
    </w:p>
    <w:p w:rsidR="007F489D" w:rsidRDefault="007F489D" w:rsidP="007F489D">
      <w:r>
        <w:t>•</w:t>
      </w:r>
      <w:r>
        <w:tab/>
        <w:t xml:space="preserve">Uygulama ve tasarım projeleri (teknoloji tasarım, ders materyalleri, oyun tarzındaki etkinlikler gibi) değerlendirmeye alınmayacaktır. </w:t>
      </w:r>
    </w:p>
    <w:p w:rsidR="007F489D" w:rsidRDefault="007F489D" w:rsidP="007F489D">
      <w:r>
        <w:t>•</w:t>
      </w:r>
      <w:r>
        <w:tab/>
        <w:t xml:space="preserve">Yarışmaya katılmak hem öğrenciler hem de öğretmenler için zorunlu değildir, gönüllülük esastır. </w:t>
      </w:r>
    </w:p>
    <w:p w:rsidR="007F489D" w:rsidRDefault="007F489D" w:rsidP="007F489D">
      <w:r>
        <w:t>•</w:t>
      </w:r>
      <w:r>
        <w:tab/>
        <w:t>Yarışmaya her öğrenci bireysel katılacaktır. Projedeki öğrenci sayısı bir (1) ile sınırlıdır.</w:t>
      </w:r>
    </w:p>
    <w:p w:rsidR="007F489D" w:rsidRDefault="007F489D" w:rsidP="007F489D">
      <w:r>
        <w:t>•</w:t>
      </w:r>
      <w:r>
        <w:tab/>
        <w:t xml:space="preserve">Öğrenciler, hazırlayacakları proje için 1 (bir) danışman öğretmen seçeceklerdir. </w:t>
      </w:r>
    </w:p>
    <w:p w:rsidR="007F489D" w:rsidRDefault="007F489D" w:rsidP="007F489D">
      <w:r>
        <w:t>•</w:t>
      </w:r>
      <w:r>
        <w:tab/>
        <w:t>Her okul, birden fazla proje i</w:t>
      </w:r>
      <w:r w:rsidR="00952306">
        <w:t xml:space="preserve">le yarışmaya katılabilecektir. </w:t>
      </w:r>
    </w:p>
    <w:p w:rsidR="007F489D" w:rsidRDefault="007F489D" w:rsidP="007F489D">
      <w:r>
        <w:lastRenderedPageBreak/>
        <w:t>•</w:t>
      </w:r>
      <w:r>
        <w:tab/>
        <w:t>Danışman öğretmen en fazla 3 projeye danışmanlık yapabilecektir.</w:t>
      </w:r>
    </w:p>
    <w:p w:rsidR="007F489D" w:rsidRDefault="007F489D" w:rsidP="007F489D">
      <w:r>
        <w:t>•</w:t>
      </w:r>
      <w:r>
        <w:tab/>
        <w:t>Danışman öğretmenlerinin görevi proje hazırlayan öğrencilere danışmanlık yapmaktır.</w:t>
      </w:r>
    </w:p>
    <w:p w:rsidR="007F489D" w:rsidRDefault="007F489D" w:rsidP="007F489D">
      <w:r>
        <w:t>•</w:t>
      </w:r>
      <w:r>
        <w:tab/>
        <w:t>Yarışmaya katılanlar “final sona ermeden” ulusal ya da uluslar arası hiçbir yarışmaya katılamazlar. Katılanların tespit edilmesi halinde yarışmacı hangi aşamada olursa olsun elenecektir.</w:t>
      </w:r>
    </w:p>
    <w:p w:rsidR="007F489D" w:rsidRDefault="007F489D" w:rsidP="007F489D">
      <w:r>
        <w:t>•</w:t>
      </w:r>
      <w:r>
        <w:tab/>
        <w:t xml:space="preserve">Başvurular 09 Mart 2015 - 06 Nisan 2015 tarihleri arasında yapılacaktır. Proje başvuru işlemleri internet ortamında yapılacaktır. Başvuru tarihlerinin bitiminden sonraki müracaatlar kabul edilmeyecektir. </w:t>
      </w:r>
    </w:p>
    <w:p w:rsidR="007F489D" w:rsidRDefault="007F489D" w:rsidP="007F489D">
      <w:r>
        <w:t>•</w:t>
      </w:r>
      <w:r>
        <w:tab/>
        <w:t xml:space="preserve">Rehber basılı olarak okullara gönderilmeyecek, yalnızca internet üzerinden ulaşılabilecektir. </w:t>
      </w:r>
    </w:p>
    <w:p w:rsidR="007F489D" w:rsidRDefault="007F489D" w:rsidP="007F489D">
      <w:r>
        <w:t>•</w:t>
      </w:r>
      <w:r>
        <w:tab/>
        <w:t>Final sergisine dereceye giren öğrenci ve danışman öğretmenlerin katılması projenin tanıtım ve sergilenmesi açısından faydalı olacaktır. Projeyi hazırlayan öğrenci veya danışman öğretmenin katılamaması veya yeni bir görevlendirmenin yapılmasına gerek duyulması halinde, durumun Müdürlüğümüze bir hafta öncesinden bildirilmesi gerekmektedir</w:t>
      </w:r>
    </w:p>
    <w:p w:rsidR="007F489D" w:rsidRDefault="007F489D" w:rsidP="007F489D">
      <w:r>
        <w:t>•</w:t>
      </w:r>
      <w:r>
        <w:tab/>
        <w:t xml:space="preserve">Ödül giderleri Göynük İlçe Milli Eğitim Müdürlüğü tarafından karşılanacaktır. </w:t>
      </w:r>
    </w:p>
    <w:p w:rsidR="007F489D" w:rsidRDefault="007F489D" w:rsidP="007F489D">
      <w:r>
        <w:t>•</w:t>
      </w:r>
      <w:r>
        <w:tab/>
        <w:t>Öğrencilerin zihinsel üretim içinde olmalarını sağlamak esas alındığından hazırlanan ve onaylanan projelerin başka bir projenin birebir aynısı (kopyası) ya da çevirisi olduğu, bilimsel etik beyanına aykırı davranıldığı tespit edilirse, proje hangi aşamada olursa olsun süreçten çıkarılacak ve ilgililer hakkında idari soruşturma açılacaktır. Ayrıca verilen ödül ve belgeler geri alınacaktır.</w:t>
      </w:r>
    </w:p>
    <w:p w:rsidR="00952306" w:rsidRDefault="00952306" w:rsidP="007F489D"/>
    <w:p w:rsidR="007F489D" w:rsidRPr="00952306" w:rsidRDefault="007F489D" w:rsidP="007F489D">
      <w:pPr>
        <w:rPr>
          <w:b/>
        </w:rPr>
      </w:pPr>
      <w:r>
        <w:t xml:space="preserve"> </w:t>
      </w:r>
      <w:r>
        <w:tab/>
      </w:r>
      <w:r w:rsidRPr="00952306">
        <w:rPr>
          <w:b/>
        </w:rPr>
        <w:t>PROJELERİN DEĞERLENDİRME SÜRECİ</w:t>
      </w:r>
    </w:p>
    <w:p w:rsidR="007F489D" w:rsidRDefault="007F489D" w:rsidP="007F489D">
      <w:r>
        <w:t>•</w:t>
      </w:r>
      <w:r>
        <w:tab/>
        <w:t>Yarışmaya katılan projeler içinden puan üstünlüğüne göre AİBÜ’nün  oluşturacağı komisyon  tarafından dereceye giren ilk üç eser belirlenecektir.</w:t>
      </w:r>
    </w:p>
    <w:p w:rsidR="007F489D" w:rsidRDefault="007F489D" w:rsidP="007F489D">
      <w:r>
        <w:t>•</w:t>
      </w:r>
      <w:r>
        <w:tab/>
        <w:t xml:space="preserve">Komisyon tarafından talep edilmesi halinde öğrenciler tarafından fotoğraf, video, grafik, şekil, tablo vb. araçları kullanarak en fazla 5 dakikalık proje sunumu yapılabilecektir.. </w:t>
      </w:r>
    </w:p>
    <w:p w:rsidR="004B6351" w:rsidRPr="004B6351" w:rsidRDefault="007F489D" w:rsidP="007F489D">
      <w:r>
        <w:t>•</w:t>
      </w:r>
      <w:r>
        <w:tab/>
        <w:t>Komisyon tarafından yapılan nihai değerlendirme sonucunda Yarışmanın 1.,2.,ve 3.sü be</w:t>
      </w:r>
      <w:r w:rsidR="004B6351">
        <w:t xml:space="preserve">lirlenip  ödüllendirilecektir. </w:t>
      </w:r>
    </w:p>
    <w:p w:rsidR="007F489D" w:rsidRPr="00952306" w:rsidRDefault="00952306" w:rsidP="007F489D">
      <w:pPr>
        <w:rPr>
          <w:b/>
        </w:rPr>
      </w:pPr>
      <w:r>
        <w:rPr>
          <w:b/>
        </w:rPr>
        <w:t>SONUÇLARIN DUYURULMASI</w:t>
      </w:r>
    </w:p>
    <w:p w:rsidR="00952306" w:rsidRDefault="007F489D" w:rsidP="007F489D">
      <w:r>
        <w:t>•</w:t>
      </w:r>
      <w:r>
        <w:tab/>
        <w:t>Değerlendirme sonuçlarını Göynük İlçe Milli Eğitim Müdürlüğü web sa</w:t>
      </w:r>
      <w:r w:rsidR="00952306">
        <w:t xml:space="preserve">yfasından, öğrenilebilecektir. </w:t>
      </w:r>
    </w:p>
    <w:p w:rsidR="00952306" w:rsidRDefault="00952306" w:rsidP="007F489D"/>
    <w:p w:rsidR="007F489D" w:rsidRDefault="007F489D" w:rsidP="007F489D">
      <w:r w:rsidRPr="00952306">
        <w:rPr>
          <w:b/>
        </w:rPr>
        <w:t xml:space="preserve"> Ödül Töreni</w:t>
      </w:r>
    </w:p>
    <w:p w:rsidR="007F489D" w:rsidRDefault="007F489D" w:rsidP="007F489D">
      <w:r>
        <w:t>Ödül töreni 24 Mayıs 2015 tarihinde düzenlenecektir. Düzenlenecek törende, dereceye giren öğrenci ve danışman öğretmenlerine ödülleri verilecektir.</w:t>
      </w:r>
    </w:p>
    <w:p w:rsidR="007F489D" w:rsidRDefault="007F489D" w:rsidP="007F489D"/>
    <w:p w:rsidR="007F489D" w:rsidRPr="00952306" w:rsidRDefault="00952306" w:rsidP="007F489D">
      <w:pPr>
        <w:rPr>
          <w:b/>
        </w:rPr>
      </w:pPr>
      <w:r>
        <w:rPr>
          <w:b/>
        </w:rPr>
        <w:lastRenderedPageBreak/>
        <w:t>PROJE DEĞERLENDİRME ÖLÇÜTLERİ</w:t>
      </w:r>
    </w:p>
    <w:p w:rsidR="007F489D" w:rsidRDefault="007F489D" w:rsidP="007F489D">
      <w:r>
        <w:tab/>
        <w:t>Projelerin değerlendirilmesi, aşağıda belirtilen ölçütler kullanılarak yapılacaktır. Verilen kararlar kesindir, itiraz edilemez.</w:t>
      </w:r>
    </w:p>
    <w:p w:rsidR="007F489D" w:rsidRDefault="007F489D" w:rsidP="007F489D"/>
    <w:p w:rsidR="004B6351" w:rsidRDefault="004B6351" w:rsidP="007F489D">
      <w:pPr>
        <w:rPr>
          <w:b/>
        </w:rPr>
      </w:pPr>
    </w:p>
    <w:p w:rsidR="004B6351" w:rsidRDefault="004B6351" w:rsidP="007F489D">
      <w:pPr>
        <w:rPr>
          <w:b/>
        </w:rPr>
      </w:pPr>
    </w:p>
    <w:p w:rsidR="004B6351" w:rsidRDefault="004B6351" w:rsidP="007F489D">
      <w:pPr>
        <w:rPr>
          <w:b/>
        </w:rPr>
      </w:pPr>
    </w:p>
    <w:p w:rsidR="004B6351" w:rsidRDefault="004B6351" w:rsidP="007F489D">
      <w:pPr>
        <w:rPr>
          <w:b/>
        </w:rPr>
      </w:pPr>
    </w:p>
    <w:p w:rsidR="007F489D" w:rsidRPr="00952306" w:rsidRDefault="007F489D" w:rsidP="007F489D">
      <w:pPr>
        <w:rPr>
          <w:b/>
        </w:rPr>
      </w:pPr>
      <w:r w:rsidRPr="00952306">
        <w:rPr>
          <w:b/>
        </w:rPr>
        <w:t xml:space="preserve">Bilim Komisyonu Tarafından Kullanılacak Değerlendirme Ölçütleri </w:t>
      </w:r>
    </w:p>
    <w:p w:rsidR="007F489D" w:rsidRDefault="007F489D" w:rsidP="007F489D"/>
    <w:p w:rsidR="007F489D" w:rsidRDefault="007F489D" w:rsidP="007F489D">
      <w:r>
        <w:t>•</w:t>
      </w:r>
      <w:r>
        <w:tab/>
        <w:t xml:space="preserve">Özgünlük ve yaratıcılık, </w:t>
      </w:r>
    </w:p>
    <w:p w:rsidR="007F489D" w:rsidRDefault="007F489D" w:rsidP="007F489D">
      <w:r>
        <w:t>•</w:t>
      </w:r>
      <w:r>
        <w:tab/>
        <w:t>Kullanılan bilimsel yöntem,</w:t>
      </w:r>
    </w:p>
    <w:p w:rsidR="007F489D" w:rsidRDefault="007F489D" w:rsidP="007F489D">
      <w:r>
        <w:t>•</w:t>
      </w:r>
      <w:r>
        <w:tab/>
        <w:t>Tutarlılık ve katkı,</w:t>
      </w:r>
    </w:p>
    <w:p w:rsidR="007F489D" w:rsidRDefault="007F489D" w:rsidP="007F489D">
      <w:r>
        <w:t>•</w:t>
      </w:r>
      <w:r>
        <w:tab/>
        <w:t>Yararlılık (ekonomik, sosyal, akademik),</w:t>
      </w:r>
    </w:p>
    <w:p w:rsidR="007F489D" w:rsidRDefault="007F489D" w:rsidP="007F489D">
      <w:r>
        <w:t>•</w:t>
      </w:r>
      <w:r>
        <w:tab/>
        <w:t>Uygulanabilir veya kullanışlı olması,</w:t>
      </w:r>
    </w:p>
    <w:p w:rsidR="007F489D" w:rsidRDefault="007F489D" w:rsidP="007F489D">
      <w:r>
        <w:t>•</w:t>
      </w:r>
      <w:r>
        <w:tab/>
        <w:t>Kaynakların belirtilmesi,</w:t>
      </w:r>
    </w:p>
    <w:p w:rsidR="007F489D" w:rsidRDefault="007F489D" w:rsidP="007F489D">
      <w:r>
        <w:t>•</w:t>
      </w:r>
      <w:r>
        <w:tab/>
        <w:t>Sonuç ve açıklık,</w:t>
      </w:r>
    </w:p>
    <w:p w:rsidR="007F489D" w:rsidRDefault="007F489D" w:rsidP="007F489D">
      <w:r>
        <w:t>•</w:t>
      </w:r>
      <w:r>
        <w:tab/>
        <w:t>Özümseme ve hâkimiyet,</w:t>
      </w:r>
    </w:p>
    <w:p w:rsidR="007F489D" w:rsidRDefault="007F489D" w:rsidP="007F489D">
      <w:r>
        <w:t>•</w:t>
      </w:r>
      <w:r>
        <w:tab/>
        <w:t>Kılavuzda belirtilen güvenlik uyarılarına uyulması.</w:t>
      </w:r>
    </w:p>
    <w:p w:rsidR="004B6351" w:rsidRDefault="004B6351" w:rsidP="007F489D">
      <w:pPr>
        <w:rPr>
          <w:b/>
        </w:rPr>
      </w:pPr>
    </w:p>
    <w:p w:rsidR="007F489D" w:rsidRPr="004B6351" w:rsidRDefault="004B6351" w:rsidP="007F489D">
      <w:pPr>
        <w:rPr>
          <w:b/>
        </w:rPr>
      </w:pPr>
      <w:r>
        <w:rPr>
          <w:b/>
        </w:rPr>
        <w:t>GÜVENLİK UYARILARI</w:t>
      </w:r>
    </w:p>
    <w:p w:rsidR="007F489D" w:rsidRDefault="007F489D" w:rsidP="007F489D">
      <w:r>
        <w:t>Proje yarışmasında uyulması gereken güvenlik kuralları aşağıda belirtilmiştir. Belirtilen güvenlik uyarılarına aykırı biçimde hazırlanan projelerin başvurusu kabul edilmeyecek ve değerlendirmeye alınmayacaktır.</w:t>
      </w:r>
    </w:p>
    <w:p w:rsidR="007F489D" w:rsidRDefault="007F489D" w:rsidP="007F489D">
      <w:r>
        <w:t>•</w:t>
      </w:r>
      <w:r>
        <w:tab/>
        <w:t>Halk sağlığı ve güvenliği için risk teşkil ettiği/edeceği düşünülen projeler değerlendirme dışında tutulacaktır, sergiye çağrılmayacaktır.</w:t>
      </w:r>
    </w:p>
    <w:p w:rsidR="007F489D" w:rsidRDefault="007F489D" w:rsidP="007F489D">
      <w:r>
        <w:t>•</w:t>
      </w:r>
      <w:r>
        <w:tab/>
        <w:t>Özellikle radyoaktif maddeler, tehlikeli deney setleri, toksin (zehirli), kanserojen vb. maddeler ihtiva eden projeler değerlendirme dışında tutulacaktır, sergiye çağrılmayacaktır.</w:t>
      </w:r>
    </w:p>
    <w:p w:rsidR="007F489D" w:rsidRDefault="007F489D" w:rsidP="007F489D">
      <w:r>
        <w:lastRenderedPageBreak/>
        <w:t>•</w:t>
      </w:r>
      <w:r>
        <w:tab/>
        <w:t>Hayvan deneyi içeren projeler yürütmeyi planlayan öğrenciler; deneylerinde öncelikle, omurgalı hayvanlar kullanmak yerine olası tüm diğer alternatifleri gözden geçirmelidir. Önerilen bazı alternatifler aşağıda verilmiştir:</w:t>
      </w:r>
    </w:p>
    <w:p w:rsidR="007F489D" w:rsidRDefault="007F489D" w:rsidP="007F489D">
      <w:r>
        <w:t>a) Omurgasız hayvanlar (örneğin, protozoa, planaria, böcekler)</w:t>
      </w:r>
    </w:p>
    <w:p w:rsidR="007F489D" w:rsidRDefault="007F489D" w:rsidP="007F489D">
      <w:r>
        <w:t xml:space="preserve">b) Bitkiler, mantarlar ve mayalar, </w:t>
      </w:r>
    </w:p>
    <w:p w:rsidR="007F489D" w:rsidRDefault="007F489D" w:rsidP="007F489D">
      <w:r>
        <w:t>c) Hücre ve doku kültürleri,</w:t>
      </w:r>
    </w:p>
    <w:p w:rsidR="007F489D" w:rsidRDefault="007F489D" w:rsidP="007F489D">
      <w:r>
        <w:t>d) Mikroorganizmalar,</w:t>
      </w:r>
    </w:p>
    <w:p w:rsidR="007F489D" w:rsidRDefault="007F489D" w:rsidP="007F489D">
      <w:r>
        <w:t>e) Matema</w:t>
      </w:r>
      <w:r w:rsidR="004B6351">
        <w:t>tik ya da bilgisayar modelleri.</w:t>
      </w:r>
    </w:p>
    <w:p w:rsidR="007F489D" w:rsidRDefault="007F489D" w:rsidP="007F489D">
      <w:r>
        <w:t>Yine de omurgalı hayvanlar içeren deneyler yapılacaksa aşağıdaki kurallara uymak zorunludur.</w:t>
      </w:r>
    </w:p>
    <w:p w:rsidR="007F489D" w:rsidRDefault="007F489D" w:rsidP="007F489D">
      <w:r>
        <w:t>a)</w:t>
      </w:r>
      <w:r>
        <w:tab/>
        <w:t xml:space="preserve">Hayvanların öldürülmesini, vücudunda herhangi bir kesi yapılmasını, herhangi bir uzvunun ya da dokusunun vücuttan ayrılmasını (kan alma dâhil) gerektiren; </w:t>
      </w:r>
    </w:p>
    <w:p w:rsidR="007F489D" w:rsidRDefault="007F489D" w:rsidP="007F489D">
      <w:r>
        <w:t>b)</w:t>
      </w:r>
      <w:r>
        <w:tab/>
        <w:t xml:space="preserve">Hayvanlara ağız ya da enjeksiyon yoluyla herhangi bir radyoaktif, toksin ya da etkisi kesin olarak bilinmeyen (örneğin çeşitli bitki özütleri) tehlikeli ve yabancı maddelerin verildiği; </w:t>
      </w:r>
    </w:p>
    <w:p w:rsidR="007F489D" w:rsidRDefault="007F489D" w:rsidP="007F489D">
      <w:r>
        <w:t>c)</w:t>
      </w:r>
      <w:r>
        <w:tab/>
        <w:t>Hayvanların aç ve/veya susuz bırakıldığı, hayvanların acı ve eziyet çekmesine neden olan, onlara rahatsızlık veren ve sağlığını tehdit eden deneyleri içeren projeler ke</w:t>
      </w:r>
      <w:r w:rsidR="004B6351">
        <w:t xml:space="preserve">sinlikle kabul edilmeyecektir. </w:t>
      </w:r>
    </w:p>
    <w:p w:rsidR="007F489D" w:rsidRDefault="007F489D" w:rsidP="007F489D">
      <w:r>
        <w:t xml:space="preserve">Bunların dışında, gözleme bağlı (örneğin hayvanın doğal yaşama ortamında gerçekleşen ve hayvana müdahale edilmeyen davranış deneyleri) ya da hayvanın çeşitli fiziksel özelliklerinin (örneğin yaş, boy, ağırlık, renk, metabolik hız vb.) ölçülmesini ya da atıklarının analizini içeren deneyler kabul edilebilir. </w:t>
      </w:r>
    </w:p>
    <w:p w:rsidR="007F489D" w:rsidRDefault="007F489D" w:rsidP="007F489D">
      <w:r>
        <w:t xml:space="preserve">Bu deneylerde kullanılacak hayvanlar, düzenli, sağlık ve hijyen koşullarına uygun üretim-bakım yapan merkez ya da laboratuvarlardan sağlanmalı ve bu durum mutlaka belgelenmelidir. Hastalık (özellikle insana bulaşan) taşıdığı bilinen ya da böyle olduğundan şüphe edilen hayvanlar kesinlikle kullanılmamalıdır. Hayvan deneyi içeren projelerin yukarıdaki koşullara uygunluğu konusunda karar yetkisi bilim kurullarına aittir. </w:t>
      </w:r>
    </w:p>
    <w:p w:rsidR="007F489D" w:rsidRDefault="007F489D" w:rsidP="007F489D">
      <w:r>
        <w:t>•</w:t>
      </w:r>
      <w:r>
        <w:tab/>
        <w:t xml:space="preserve">İnsan deneyleri içeren projeler yapmayı planlayan öğrenciler aşağıdaki kurallara uymak zorundadır. </w:t>
      </w:r>
    </w:p>
    <w:p w:rsidR="007F489D" w:rsidRDefault="007F489D" w:rsidP="007F489D">
      <w:r>
        <w:t xml:space="preserve">İnsanlardan kan almayı ya da herhangi bir madde vermeyi gerektiren deneyler ile önceden alınmış ve depolanmış insan kanıyla yapılan deneyler içeren projeler yapılmamalıdır. </w:t>
      </w:r>
    </w:p>
    <w:p w:rsidR="007F489D" w:rsidRDefault="007F489D" w:rsidP="007F489D">
      <w:r>
        <w:t>İnsanı içeren deneyler, aşağıdakilerle sınırlıdır:</w:t>
      </w:r>
    </w:p>
    <w:p w:rsidR="007F489D" w:rsidRDefault="007F489D" w:rsidP="007F489D">
      <w:r>
        <w:t xml:space="preserve">a) Birey ya da grup davranışlarını ölçmeye yönelik deneyler (denekleri rahatsız edici ya da onlara zarar verici koşullar altında olmayan), </w:t>
      </w:r>
    </w:p>
    <w:p w:rsidR="007F489D" w:rsidRDefault="007F489D" w:rsidP="007F489D">
      <w:r>
        <w:t xml:space="preserve">b) Doğal duyusal uyarılara (ışık ya da ses gibi) verilen tepkilerin ölçülmesi, </w:t>
      </w:r>
    </w:p>
    <w:p w:rsidR="007F489D" w:rsidRDefault="007F489D" w:rsidP="007F489D">
      <w:r>
        <w:t xml:space="preserve">c) Saç teli ya da damak/yanak içi epitel döküntüsü örnekleriyle yapılan DNA analizi deneyleri. </w:t>
      </w:r>
    </w:p>
    <w:p w:rsidR="007F489D" w:rsidRDefault="007F489D" w:rsidP="007F489D">
      <w:r>
        <w:lastRenderedPageBreak/>
        <w:t xml:space="preserve">Yukarıda anılan deneylerin kabul edilebilmesi için denek olarak kullanılacak kişi/kişilerin deney hakkında önceden ve anlaşılır biçimde bilgilendirilmesi, denek olmayı kabul ettiğine dair yazılı onayı (çocuk denekler için bu onay ebeveynlerinden alınmalıdır) ile çalışma için destek alınan kurumun etik kurulunun yazılı izni gereklidir. </w:t>
      </w:r>
    </w:p>
    <w:p w:rsidR="007F489D" w:rsidRDefault="007F489D" w:rsidP="007F489D">
      <w:r>
        <w:t>•</w:t>
      </w:r>
      <w:r>
        <w:tab/>
        <w:t>İlaç, parfüm, krem, sabun vb. ürünlerin üretiminin uzun süreli çalışmalar gerektirmesi, bu tür maddelerin dermatolojik testlerinin yapılmasının zorunlu olması ve insanlara zarar verme ihtimalinin olması nedeniyle bu kapsamdaki projeler kabul edilmeyecektir.</w:t>
      </w: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Default="004B6351" w:rsidP="004B6351">
      <w:pPr>
        <w:spacing w:after="0" w:line="300" w:lineRule="auto"/>
        <w:rPr>
          <w:rFonts w:ascii="Calibri" w:eastAsia="Times New Roman" w:hAnsi="Calibri" w:cs="Microsoft Sans Serif"/>
          <w:b/>
          <w:bCs/>
          <w:lang w:eastAsia="tr-TR"/>
        </w:rPr>
      </w:pPr>
    </w:p>
    <w:p w:rsidR="004B6351" w:rsidRPr="004B6351" w:rsidRDefault="004B6351" w:rsidP="004B6351">
      <w:pPr>
        <w:spacing w:after="0" w:line="300" w:lineRule="auto"/>
        <w:rPr>
          <w:rFonts w:ascii="Calibri" w:eastAsia="Times New Roman" w:hAnsi="Calibri" w:cs="Microsoft Sans Serif"/>
          <w:b/>
          <w:bCs/>
          <w:lang w:eastAsia="tr-TR"/>
        </w:rPr>
      </w:pPr>
      <w:r w:rsidRPr="004B6351">
        <w:rPr>
          <w:rFonts w:ascii="Calibri" w:eastAsia="Times New Roman" w:hAnsi="Calibri" w:cs="Microsoft Sans Serif"/>
          <w:b/>
          <w:bCs/>
          <w:lang w:eastAsia="tr-TR"/>
        </w:rPr>
        <w:t>Form 1</w:t>
      </w:r>
      <w:r w:rsidRPr="004B6351">
        <w:rPr>
          <w:rFonts w:ascii="Calibri" w:eastAsia="Times New Roman" w:hAnsi="Calibri" w:cs="Microsoft Sans Serif"/>
          <w:b/>
          <w:bCs/>
          <w:lang w:eastAsia="tr-TR"/>
        </w:rPr>
        <w:tab/>
      </w:r>
      <w:r w:rsidRPr="004B6351">
        <w:rPr>
          <w:rFonts w:ascii="Calibri" w:eastAsia="Times New Roman" w:hAnsi="Calibri" w:cs="Microsoft Sans Serif"/>
          <w:b/>
          <w:bCs/>
          <w:lang w:eastAsia="tr-TR"/>
        </w:rPr>
        <w:tab/>
      </w:r>
      <w:r w:rsidRPr="004B6351">
        <w:rPr>
          <w:rFonts w:ascii="Calibri" w:eastAsia="Times New Roman" w:hAnsi="Calibri" w:cs="Microsoft Sans Serif"/>
          <w:b/>
          <w:bCs/>
          <w:lang w:eastAsia="tr-TR"/>
        </w:rPr>
        <w:tab/>
      </w:r>
      <w:r w:rsidRPr="004B6351">
        <w:rPr>
          <w:rFonts w:ascii="Calibri" w:eastAsia="Times New Roman" w:hAnsi="Calibri" w:cs="Microsoft Sans Serif"/>
          <w:b/>
          <w:bCs/>
          <w:lang w:eastAsia="tr-TR"/>
        </w:rPr>
        <w:tab/>
      </w:r>
      <w:r w:rsidRPr="004B6351">
        <w:rPr>
          <w:rFonts w:ascii="Calibri" w:eastAsia="Times New Roman" w:hAnsi="Calibri" w:cs="Microsoft Sans Serif"/>
          <w:b/>
          <w:bCs/>
          <w:lang w:eastAsia="tr-TR"/>
        </w:rPr>
        <w:tab/>
      </w:r>
    </w:p>
    <w:p w:rsidR="004B6351" w:rsidRPr="004B6351" w:rsidRDefault="004B6351" w:rsidP="004B6351">
      <w:pPr>
        <w:spacing w:after="0"/>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FEN BİLİMLERİ PROJE YARIŞMASI DEĞERLENDİRME FORMU</w:t>
      </w:r>
    </w:p>
    <w:p w:rsidR="004B6351" w:rsidRPr="004B6351" w:rsidRDefault="004B6351" w:rsidP="004B6351">
      <w:pPr>
        <w:spacing w:after="0" w:line="240" w:lineRule="auto"/>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PROJE  NUMARASI</w:t>
      </w:r>
      <w:r w:rsidRPr="004B6351">
        <w:rPr>
          <w:rFonts w:ascii="Calibri" w:eastAsia="Times New Roman" w:hAnsi="Calibri" w:cs="Arial"/>
          <w:b/>
          <w:sz w:val="20"/>
          <w:szCs w:val="20"/>
          <w:lang w:eastAsia="tr-TR"/>
        </w:rPr>
        <w:tab/>
        <w:t xml:space="preserve">: </w:t>
      </w:r>
      <w:r w:rsidRPr="004B6351">
        <w:rPr>
          <w:rFonts w:ascii="Calibri" w:eastAsia="Times New Roman" w:hAnsi="Calibri" w:cs="Arial"/>
          <w:sz w:val="20"/>
          <w:szCs w:val="20"/>
          <w:lang w:eastAsia="tr-TR"/>
        </w:rPr>
        <w:t>...........................................................................</w:t>
      </w:r>
    </w:p>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 xml:space="preserve">PROJE ADI        </w:t>
      </w:r>
      <w:r w:rsidRPr="004B6351">
        <w:rPr>
          <w:rFonts w:ascii="Calibri" w:eastAsia="Times New Roman" w:hAnsi="Calibri" w:cs="Arial"/>
          <w:b/>
          <w:sz w:val="20"/>
          <w:szCs w:val="20"/>
          <w:lang w:eastAsia="tr-TR"/>
        </w:rPr>
        <w:tab/>
        <w:t xml:space="preserve">   </w:t>
      </w:r>
      <w:r w:rsidRPr="004B6351">
        <w:rPr>
          <w:rFonts w:ascii="Calibri" w:eastAsia="Times New Roman" w:hAnsi="Calibri" w:cs="Arial"/>
          <w:b/>
          <w:sz w:val="20"/>
          <w:szCs w:val="20"/>
          <w:lang w:eastAsia="tr-TR"/>
        </w:rPr>
        <w:tab/>
        <w:t xml:space="preserve">: ……………………………………………………..              </w:t>
      </w:r>
      <w:r w:rsidRPr="004B6351">
        <w:rPr>
          <w:rFonts w:ascii="Calibri" w:eastAsia="Times New Roman" w:hAnsi="Calibri" w:cs="Arial"/>
          <w:b/>
          <w:sz w:val="20"/>
          <w:szCs w:val="20"/>
          <w:lang w:eastAsia="tr-TR"/>
        </w:rPr>
        <w:tab/>
        <w:t xml:space="preserve">    </w:t>
      </w:r>
      <w:r w:rsidRPr="004B6351">
        <w:rPr>
          <w:rFonts w:ascii="Calibri" w:eastAsia="Times New Roman" w:hAnsi="Calibri" w:cs="Arial"/>
          <w:b/>
          <w:sz w:val="20"/>
          <w:szCs w:val="20"/>
          <w:lang w:eastAsia="tr-TR"/>
        </w:rPr>
        <w:tab/>
      </w:r>
    </w:p>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 xml:space="preserve">PROJENİN ALANI   </w:t>
      </w:r>
      <w:r w:rsidRPr="004B6351">
        <w:rPr>
          <w:rFonts w:ascii="Calibri" w:eastAsia="Times New Roman" w:hAnsi="Calibri" w:cs="Arial"/>
          <w:b/>
          <w:sz w:val="20"/>
          <w:szCs w:val="20"/>
          <w:lang w:eastAsia="tr-TR"/>
        </w:rPr>
        <w:tab/>
        <w:t xml:space="preserve"> :……………………………………………………..</w:t>
      </w:r>
      <w:r w:rsidRPr="004B6351">
        <w:rPr>
          <w:rFonts w:ascii="Calibri" w:eastAsia="Times New Roman" w:hAnsi="Calibri" w:cs="Arial"/>
          <w:sz w:val="20"/>
          <w:szCs w:val="20"/>
          <w:lang w:eastAsia="tr-TR"/>
        </w:rPr>
        <w:tab/>
      </w:r>
    </w:p>
    <w:tbl>
      <w:tblPr>
        <w:tblW w:w="101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6937"/>
        <w:gridCol w:w="1169"/>
        <w:gridCol w:w="2044"/>
      </w:tblGrid>
      <w:tr w:rsidR="004B6351" w:rsidRPr="004B6351" w:rsidTr="00397C49">
        <w:trPr>
          <w:trHeight w:val="646"/>
        </w:trPr>
        <w:tc>
          <w:tcPr>
            <w:tcW w:w="8106" w:type="dxa"/>
            <w:gridSpan w:val="2"/>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KRİTER (*)</w:t>
            </w:r>
          </w:p>
        </w:tc>
        <w:tc>
          <w:tcPr>
            <w:tcW w:w="2044" w:type="dxa"/>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PUANLAR</w:t>
            </w:r>
          </w:p>
        </w:tc>
      </w:tr>
      <w:tr w:rsidR="004B6351" w:rsidRPr="004B6351" w:rsidTr="00397C49">
        <w:trPr>
          <w:trHeight w:val="1002"/>
        </w:trPr>
        <w:tc>
          <w:tcPr>
            <w:tcW w:w="8106" w:type="dxa"/>
            <w:gridSpan w:val="2"/>
            <w:tcBorders>
              <w:bottom w:val="triple" w:sz="4" w:space="0" w:color="auto"/>
            </w:tcBorders>
            <w:shd w:val="clear" w:color="auto" w:fill="D9D9D9"/>
            <w:vAlign w:val="center"/>
          </w:tcPr>
          <w:p w:rsidR="004B6351" w:rsidRPr="004B6351" w:rsidRDefault="004B6351" w:rsidP="004B6351">
            <w:pPr>
              <w:numPr>
                <w:ilvl w:val="0"/>
                <w:numId w:val="6"/>
              </w:numPr>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Özgünlük ve Yaratıcılık</w:t>
            </w:r>
            <w:r w:rsidRPr="004B6351">
              <w:rPr>
                <w:rFonts w:ascii="Calibri" w:eastAsia="Times New Roman" w:hAnsi="Calibri" w:cs="Arial"/>
                <w:sz w:val="20"/>
                <w:szCs w:val="20"/>
                <w:lang w:eastAsia="tr-TR"/>
              </w:rPr>
              <w:t xml:space="preserve"> </w:t>
            </w:r>
          </w:p>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Proje, çözüme kavuşturulmak istenilen konuda yaratıcılık ve özgünlük taşıyor mu?</w:t>
            </w: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Verilebilecek Maksimum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20</w:t>
            </w:r>
          </w:p>
        </w:tc>
      </w:tr>
      <w:tr w:rsidR="004B6351" w:rsidRPr="004B6351" w:rsidTr="00397C49">
        <w:trPr>
          <w:trHeight w:val="472"/>
        </w:trPr>
        <w:tc>
          <w:tcPr>
            <w:tcW w:w="6937" w:type="dxa"/>
            <w:vAlign w:val="center"/>
          </w:tcPr>
          <w:p w:rsidR="004B6351" w:rsidRPr="004B6351" w:rsidRDefault="004B6351" w:rsidP="004B6351">
            <w:pPr>
              <w:numPr>
                <w:ilvl w:val="0"/>
                <w:numId w:val="1"/>
              </w:num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 xml:space="preserve">Konu seçimi özgündür. Araştırma konusu üzerinde çalışılmamış bir konudur. </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restart"/>
            <w:tcBorders>
              <w:top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472"/>
        </w:trPr>
        <w:tc>
          <w:tcPr>
            <w:tcW w:w="6937" w:type="dxa"/>
            <w:vAlign w:val="center"/>
          </w:tcPr>
          <w:p w:rsidR="004B6351" w:rsidRPr="004B6351" w:rsidRDefault="004B6351" w:rsidP="004B6351">
            <w:pPr>
              <w:numPr>
                <w:ilvl w:val="0"/>
                <w:numId w:val="1"/>
              </w:num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Konu özgün olmamakla beraber konuya  daha önce kullanılan yöntemlerden daha farklı bir yöntemle yaklaşılmıştır.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tcBorders>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917"/>
        </w:trPr>
        <w:tc>
          <w:tcPr>
            <w:tcW w:w="8106" w:type="dxa"/>
            <w:gridSpan w:val="2"/>
            <w:tcBorders>
              <w:bottom w:val="triple" w:sz="4" w:space="0" w:color="auto"/>
            </w:tcBorders>
            <w:shd w:val="clear" w:color="auto" w:fill="D9D9D9"/>
            <w:vAlign w:val="center"/>
          </w:tcPr>
          <w:p w:rsidR="004B6351" w:rsidRPr="004B6351" w:rsidRDefault="004B6351" w:rsidP="004B6351">
            <w:pPr>
              <w:numPr>
                <w:ilvl w:val="0"/>
                <w:numId w:val="6"/>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Kullanılan Bilimsel Yöntem</w:t>
            </w:r>
          </w:p>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Bilimsel araştırma süreçlerinin gerçekleştirilmiş olması (gözlem-ölçme-sınama)</w:t>
            </w: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Verilebilecek Maksimum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40</w:t>
            </w:r>
          </w:p>
        </w:tc>
      </w:tr>
      <w:tr w:rsidR="004B6351" w:rsidRPr="004B6351" w:rsidTr="00397C49">
        <w:trPr>
          <w:trHeight w:val="472"/>
        </w:trPr>
        <w:tc>
          <w:tcPr>
            <w:tcW w:w="6937" w:type="dxa"/>
            <w:vAlign w:val="center"/>
          </w:tcPr>
          <w:p w:rsidR="004B6351" w:rsidRPr="004B6351" w:rsidRDefault="004B6351" w:rsidP="004B6351">
            <w:pPr>
              <w:numPr>
                <w:ilvl w:val="0"/>
                <w:numId w:val="2"/>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Gerçek bir problem saptanmıştır.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restart"/>
            <w:tcBorders>
              <w:top w:val="sing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Problem durumu açık ve kesin olarak tanımlanmıştır.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Hipotez geliştirilmiş ve araştırma konusunu incelemek için iyi düşünülmüştür.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Çözüme ulaşmak için yöntemsel bir plan geliştirilmiştir.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Seçilen yöntem hipotezi test etmek için gerekli değişkenleri içermektedir.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lastRenderedPageBreak/>
              <w:t>(Eğer proje deneysel çalışma gerektiriyorsa) projenin gerektirdiği deneysel süreçler gerçekleştirilmiştir.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Çalışmayı destekleyecek yeterli veri toplanmıştır.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Veri analizi doğru bir biçimde yapılmıştır.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2"/>
        </w:trPr>
        <w:tc>
          <w:tcPr>
            <w:tcW w:w="6937" w:type="dxa"/>
            <w:vAlign w:val="center"/>
          </w:tcPr>
          <w:p w:rsidR="004B6351" w:rsidRPr="004B6351" w:rsidRDefault="004B6351" w:rsidP="004B6351">
            <w:pPr>
              <w:numPr>
                <w:ilvl w:val="0"/>
                <w:numId w:val="2"/>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Veriler doğru bir biçimde (neden-sonuç ilişkisi kurularak) yorumlanmıştır.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tcBorders>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917"/>
        </w:trPr>
        <w:tc>
          <w:tcPr>
            <w:tcW w:w="8106" w:type="dxa"/>
            <w:gridSpan w:val="2"/>
            <w:tcBorders>
              <w:bottom w:val="triple" w:sz="4" w:space="0" w:color="auto"/>
            </w:tcBorders>
            <w:shd w:val="clear" w:color="auto" w:fill="D9D9D9"/>
            <w:vAlign w:val="center"/>
          </w:tcPr>
          <w:p w:rsidR="004B6351" w:rsidRPr="004B6351" w:rsidRDefault="004B6351" w:rsidP="004B6351">
            <w:pPr>
              <w:numPr>
                <w:ilvl w:val="0"/>
                <w:numId w:val="6"/>
              </w:numPr>
              <w:suppressAutoHyphens/>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Tutarlılık ve katkı</w:t>
            </w:r>
          </w:p>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Problemin amacı ile çözümü arasında tutarlılık vardır.</w:t>
            </w: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Verilebilecek Maksimum Puan 10</w:t>
            </w:r>
          </w:p>
        </w:tc>
      </w:tr>
      <w:tr w:rsidR="004B6351" w:rsidRPr="004B6351" w:rsidTr="00397C49">
        <w:trPr>
          <w:trHeight w:val="472"/>
        </w:trPr>
        <w:tc>
          <w:tcPr>
            <w:tcW w:w="6937" w:type="dxa"/>
            <w:vAlign w:val="center"/>
          </w:tcPr>
          <w:p w:rsidR="004B6351" w:rsidRPr="004B6351" w:rsidRDefault="004B6351" w:rsidP="004B6351">
            <w:pPr>
              <w:numPr>
                <w:ilvl w:val="0"/>
                <w:numId w:val="3"/>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Problem ve alt problemler arasında tutarlılık vardır.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restart"/>
            <w:tcBorders>
              <w:top w:val="sing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472"/>
        </w:trPr>
        <w:tc>
          <w:tcPr>
            <w:tcW w:w="6937" w:type="dxa"/>
            <w:vAlign w:val="center"/>
          </w:tcPr>
          <w:p w:rsidR="004B6351" w:rsidRPr="004B6351" w:rsidRDefault="004B6351" w:rsidP="004B6351">
            <w:pPr>
              <w:spacing w:after="0" w:line="240" w:lineRule="auto"/>
              <w:ind w:left="360"/>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Literatüre yeni bir yöntem kazandırmaktadır veya alanına yeni bir açılım sağlamaktadır.</w:t>
            </w:r>
          </w:p>
        </w:tc>
        <w:tc>
          <w:tcPr>
            <w:tcW w:w="1169"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tcBorders>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bl>
    <w:p w:rsidR="004B6351" w:rsidRPr="004B6351" w:rsidRDefault="004B6351" w:rsidP="004B6351">
      <w:pPr>
        <w:tabs>
          <w:tab w:val="left" w:pos="6549"/>
          <w:tab w:val="left" w:pos="7652"/>
        </w:tabs>
        <w:spacing w:after="0" w:line="240" w:lineRule="auto"/>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ab/>
      </w:r>
      <w:r w:rsidRPr="004B6351">
        <w:rPr>
          <w:rFonts w:ascii="Calibri" w:eastAsia="Times New Roman" w:hAnsi="Calibri" w:cs="Arial"/>
          <w:sz w:val="20"/>
          <w:szCs w:val="20"/>
          <w:lang w:eastAsia="tr-TR"/>
        </w:rPr>
        <w:tab/>
      </w:r>
    </w:p>
    <w:p w:rsidR="004B6351" w:rsidRPr="004B6351" w:rsidRDefault="004B6351" w:rsidP="004B6351">
      <w:pPr>
        <w:tabs>
          <w:tab w:val="left" w:pos="6549"/>
          <w:tab w:val="left" w:pos="7652"/>
        </w:tabs>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ab/>
      </w:r>
    </w:p>
    <w:p w:rsidR="004B6351" w:rsidRPr="004B6351" w:rsidRDefault="004B6351" w:rsidP="004B6351">
      <w:pPr>
        <w:tabs>
          <w:tab w:val="left" w:pos="6549"/>
          <w:tab w:val="left" w:pos="7652"/>
        </w:tabs>
        <w:spacing w:after="0" w:line="240" w:lineRule="auto"/>
        <w:rPr>
          <w:rFonts w:ascii="Calibri" w:eastAsia="Times New Roman" w:hAnsi="Calibri" w:cs="Arial"/>
          <w:sz w:val="20"/>
          <w:szCs w:val="20"/>
          <w:lang w:eastAsia="tr-TR"/>
        </w:rPr>
      </w:pPr>
    </w:p>
    <w:p w:rsidR="004B6351" w:rsidRPr="004B6351" w:rsidRDefault="004B6351" w:rsidP="004B6351">
      <w:pPr>
        <w:tabs>
          <w:tab w:val="left" w:pos="6549"/>
          <w:tab w:val="left" w:pos="7652"/>
        </w:tabs>
        <w:spacing w:after="0" w:line="240" w:lineRule="auto"/>
        <w:rPr>
          <w:rFonts w:ascii="Calibri" w:eastAsia="Times New Roman" w:hAnsi="Calibri" w:cs="Arial"/>
          <w:sz w:val="20"/>
          <w:szCs w:val="20"/>
          <w:lang w:eastAsia="tr-TR"/>
        </w:rPr>
      </w:pPr>
    </w:p>
    <w:p w:rsidR="004B6351" w:rsidRPr="004B6351" w:rsidRDefault="004B6351" w:rsidP="004B6351">
      <w:pPr>
        <w:tabs>
          <w:tab w:val="left" w:pos="6549"/>
          <w:tab w:val="left" w:pos="7652"/>
        </w:tabs>
        <w:spacing w:after="0" w:line="240" w:lineRule="auto"/>
        <w:rPr>
          <w:rFonts w:ascii="Calibri" w:eastAsia="Times New Roman" w:hAnsi="Calibri" w:cs="Arial"/>
          <w:sz w:val="20"/>
          <w:szCs w:val="20"/>
          <w:lang w:eastAsia="tr-TR"/>
        </w:rPr>
      </w:pPr>
    </w:p>
    <w:p w:rsidR="004B6351" w:rsidRPr="004B6351" w:rsidRDefault="004B6351" w:rsidP="004B6351">
      <w:pPr>
        <w:tabs>
          <w:tab w:val="left" w:pos="6549"/>
          <w:tab w:val="left" w:pos="7652"/>
        </w:tabs>
        <w:spacing w:after="0" w:line="240" w:lineRule="auto"/>
        <w:rPr>
          <w:rFonts w:ascii="Calibri" w:eastAsia="Times New Roman" w:hAnsi="Calibri" w:cs="Arial"/>
          <w:sz w:val="20"/>
          <w:szCs w:val="20"/>
          <w:lang w:eastAsia="tr-TR"/>
        </w:rPr>
      </w:pPr>
    </w:p>
    <w:p w:rsidR="004B6351" w:rsidRPr="004B6351" w:rsidRDefault="004B6351" w:rsidP="004B6351">
      <w:pPr>
        <w:tabs>
          <w:tab w:val="left" w:pos="6549"/>
          <w:tab w:val="left" w:pos="7652"/>
        </w:tabs>
        <w:spacing w:after="0" w:line="240" w:lineRule="auto"/>
        <w:rPr>
          <w:rFonts w:ascii="Calibri" w:eastAsia="Times New Roman" w:hAnsi="Calibri" w:cs="Arial"/>
          <w:b/>
          <w:sz w:val="20"/>
          <w:szCs w:val="20"/>
          <w:lang w:eastAsia="tr-TR"/>
        </w:rPr>
      </w:pPr>
    </w:p>
    <w:p w:rsidR="004B6351" w:rsidRPr="004B6351" w:rsidRDefault="004B6351" w:rsidP="004B6351">
      <w:pPr>
        <w:tabs>
          <w:tab w:val="left" w:pos="6549"/>
          <w:tab w:val="left" w:pos="7652"/>
        </w:tabs>
        <w:spacing w:after="0" w:line="240" w:lineRule="auto"/>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ab/>
      </w:r>
    </w:p>
    <w:tbl>
      <w:tblPr>
        <w:tblW w:w="1015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6937"/>
        <w:gridCol w:w="1170"/>
        <w:gridCol w:w="2044"/>
      </w:tblGrid>
      <w:tr w:rsidR="004B6351" w:rsidRPr="004B6351" w:rsidTr="00397C49">
        <w:trPr>
          <w:trHeight w:val="566"/>
        </w:trPr>
        <w:tc>
          <w:tcPr>
            <w:tcW w:w="8107" w:type="dxa"/>
            <w:gridSpan w:val="2"/>
            <w:shd w:val="clear" w:color="auto" w:fill="FFFFFF"/>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sz w:val="20"/>
                <w:szCs w:val="20"/>
                <w:lang w:eastAsia="tr-TR"/>
              </w:rPr>
              <w:tab/>
            </w:r>
            <w:r w:rsidRPr="004B6351">
              <w:rPr>
                <w:rFonts w:ascii="Calibri" w:eastAsia="Times New Roman" w:hAnsi="Calibri" w:cs="Arial"/>
                <w:b/>
                <w:sz w:val="20"/>
                <w:szCs w:val="20"/>
                <w:lang w:eastAsia="tr-TR"/>
              </w:rPr>
              <w:t>KRİTER (*)</w:t>
            </w:r>
          </w:p>
        </w:tc>
        <w:tc>
          <w:tcPr>
            <w:tcW w:w="2044" w:type="dxa"/>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PUANLAR</w:t>
            </w:r>
          </w:p>
        </w:tc>
      </w:tr>
      <w:tr w:rsidR="004B6351" w:rsidRPr="004B6351" w:rsidTr="00397C49">
        <w:trPr>
          <w:trHeight w:val="524"/>
        </w:trPr>
        <w:tc>
          <w:tcPr>
            <w:tcW w:w="8107" w:type="dxa"/>
            <w:gridSpan w:val="2"/>
            <w:shd w:val="clear" w:color="auto" w:fill="D9D9D9"/>
            <w:vAlign w:val="center"/>
          </w:tcPr>
          <w:p w:rsidR="004B6351" w:rsidRPr="004B6351" w:rsidRDefault="004B6351" w:rsidP="004B6351">
            <w:pPr>
              <w:numPr>
                <w:ilvl w:val="0"/>
                <w:numId w:val="6"/>
              </w:numPr>
              <w:spacing w:after="0" w:line="240" w:lineRule="auto"/>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Yararlılık (Ekonomik, Sosyal, Akademik,  …)</w:t>
            </w:r>
          </w:p>
          <w:p w:rsidR="004B6351" w:rsidRPr="004B6351" w:rsidRDefault="004B6351" w:rsidP="004B6351">
            <w:pPr>
              <w:spacing w:after="0" w:line="240" w:lineRule="auto"/>
              <w:rPr>
                <w:rFonts w:ascii="Calibri" w:eastAsia="Times New Roman" w:hAnsi="Calibri" w:cs="Arial"/>
                <w:sz w:val="20"/>
                <w:szCs w:val="20"/>
                <w:lang w:eastAsia="tr-TR"/>
              </w:rPr>
            </w:pP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Verilebilecek Maksimum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5</w:t>
            </w:r>
          </w:p>
        </w:tc>
      </w:tr>
      <w:tr w:rsidR="004B6351" w:rsidRPr="004B6351" w:rsidTr="00397C49">
        <w:trPr>
          <w:trHeight w:val="564"/>
        </w:trPr>
        <w:tc>
          <w:tcPr>
            <w:tcW w:w="6937" w:type="dxa"/>
            <w:shd w:val="clear" w:color="auto" w:fill="auto"/>
            <w:vAlign w:val="center"/>
          </w:tcPr>
          <w:p w:rsidR="004B6351" w:rsidRPr="004B6351" w:rsidRDefault="004B6351" w:rsidP="004B6351">
            <w:pPr>
              <w:spacing w:after="0" w:line="240" w:lineRule="auto"/>
              <w:rPr>
                <w:rFonts w:ascii="Calibri" w:eastAsia="Times New Roman" w:hAnsi="Calibri" w:cs="Arial"/>
                <w:b/>
                <w:sz w:val="20"/>
                <w:szCs w:val="20"/>
                <w:lang w:eastAsia="tr-TR"/>
              </w:rPr>
            </w:pPr>
            <w:r w:rsidRPr="004B6351">
              <w:rPr>
                <w:rFonts w:ascii="Calibri" w:eastAsia="Times New Roman" w:hAnsi="Calibri" w:cs="Arial"/>
                <w:sz w:val="20"/>
                <w:szCs w:val="20"/>
                <w:lang w:eastAsia="tr-TR"/>
              </w:rPr>
              <w:t>1. Farklı bilimsel ve teknik alanlarda kullanılabilme özelliğine sahiptir</w:t>
            </w:r>
            <w:r w:rsidRPr="004B6351">
              <w:rPr>
                <w:rFonts w:ascii="Calibri" w:eastAsia="Times New Roman" w:hAnsi="Calibri" w:cs="Arial"/>
                <w:b/>
                <w:sz w:val="20"/>
                <w:szCs w:val="20"/>
                <w:lang w:eastAsia="tr-TR"/>
              </w:rPr>
              <w:t>.</w:t>
            </w:r>
          </w:p>
        </w:tc>
        <w:tc>
          <w:tcPr>
            <w:tcW w:w="1170" w:type="dxa"/>
            <w:shd w:val="clear" w:color="auto" w:fill="auto"/>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restart"/>
            <w:tcBorders>
              <w:top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556"/>
        </w:trPr>
        <w:tc>
          <w:tcPr>
            <w:tcW w:w="6937" w:type="dxa"/>
            <w:shd w:val="clear" w:color="auto" w:fill="auto"/>
            <w:vAlign w:val="center"/>
          </w:tcPr>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2. Uygulandığı takdirde ekonomiye katma değer sağlayabilir.</w:t>
            </w:r>
          </w:p>
        </w:tc>
        <w:tc>
          <w:tcPr>
            <w:tcW w:w="1170" w:type="dxa"/>
            <w:shd w:val="clear" w:color="auto" w:fill="auto"/>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606"/>
        </w:trPr>
        <w:tc>
          <w:tcPr>
            <w:tcW w:w="6937" w:type="dxa"/>
            <w:shd w:val="clear" w:color="auto" w:fill="auto"/>
            <w:vAlign w:val="center"/>
          </w:tcPr>
          <w:p w:rsidR="004B6351" w:rsidRPr="004B6351" w:rsidRDefault="004B6351" w:rsidP="004B6351">
            <w:pPr>
              <w:spacing w:after="0" w:line="240" w:lineRule="auto"/>
              <w:rPr>
                <w:rFonts w:ascii="Calibri" w:eastAsia="Times New Roman" w:hAnsi="Calibri" w:cs="Arial"/>
                <w:sz w:val="20"/>
                <w:szCs w:val="20"/>
                <w:lang w:eastAsia="tr-TR"/>
              </w:rPr>
            </w:pPr>
            <w:r w:rsidRPr="004B6351">
              <w:rPr>
                <w:rFonts w:ascii="Calibri" w:eastAsia="Times New Roman" w:hAnsi="Calibri" w:cs="Arial"/>
                <w:sz w:val="20"/>
                <w:szCs w:val="20"/>
                <w:lang w:eastAsia="tr-TR"/>
              </w:rPr>
              <w:t>3. Sonuçlar toplumsal bir fayda sağlamaya yöneliktir.</w:t>
            </w:r>
          </w:p>
        </w:tc>
        <w:tc>
          <w:tcPr>
            <w:tcW w:w="1170" w:type="dxa"/>
            <w:tcBorders>
              <w:bottom w:val="single" w:sz="4" w:space="0" w:color="auto"/>
            </w:tcBorders>
            <w:shd w:val="clear" w:color="auto" w:fill="auto"/>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tcBorders>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1"/>
        </w:trPr>
        <w:tc>
          <w:tcPr>
            <w:tcW w:w="8107" w:type="dxa"/>
            <w:gridSpan w:val="2"/>
            <w:shd w:val="clear" w:color="auto" w:fill="D9D9D9"/>
            <w:vAlign w:val="center"/>
          </w:tcPr>
          <w:p w:rsidR="004B6351" w:rsidRPr="004B6351" w:rsidRDefault="004B6351" w:rsidP="004B6351">
            <w:pPr>
              <w:numPr>
                <w:ilvl w:val="0"/>
                <w:numId w:val="6"/>
              </w:numPr>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Uygulanabilir veya Kullanışlı Olma</w:t>
            </w: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Verilebilecek Maksimum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5</w:t>
            </w:r>
          </w:p>
        </w:tc>
      </w:tr>
      <w:tr w:rsidR="004B6351" w:rsidRPr="004B6351" w:rsidTr="00397C49">
        <w:trPr>
          <w:trHeight w:val="471"/>
        </w:trPr>
        <w:tc>
          <w:tcPr>
            <w:tcW w:w="6937" w:type="dxa"/>
            <w:vAlign w:val="center"/>
          </w:tcPr>
          <w:p w:rsidR="004B6351" w:rsidRPr="004B6351" w:rsidRDefault="004B6351" w:rsidP="004B6351">
            <w:pPr>
              <w:numPr>
                <w:ilvl w:val="0"/>
                <w:numId w:val="4"/>
              </w:numPr>
              <w:spacing w:after="0" w:line="240" w:lineRule="auto"/>
              <w:contextualSpacing/>
              <w:rPr>
                <w:rFonts w:ascii="Calibri" w:eastAsia="Times New Roman" w:hAnsi="Calibri" w:cs="Arial"/>
                <w:b/>
                <w:sz w:val="20"/>
                <w:szCs w:val="20"/>
                <w:lang w:eastAsia="tr-TR"/>
              </w:rPr>
            </w:pPr>
            <w:r w:rsidRPr="004B6351">
              <w:rPr>
                <w:rFonts w:ascii="Calibri" w:eastAsia="Times New Roman" w:hAnsi="Calibri" w:cs="Arial"/>
                <w:sz w:val="20"/>
                <w:szCs w:val="20"/>
                <w:lang w:eastAsia="tr-TR"/>
              </w:rPr>
              <w:t>Alanıyla ilgili problemlerin çözümünde kullanılabilir bir sonuç ortaya konulmuştur.</w:t>
            </w:r>
          </w:p>
        </w:tc>
        <w:tc>
          <w:tcPr>
            <w:tcW w:w="1170"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restart"/>
            <w:tcBorders>
              <w:top w:val="sing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471"/>
        </w:trPr>
        <w:tc>
          <w:tcPr>
            <w:tcW w:w="6937" w:type="dxa"/>
            <w:vAlign w:val="center"/>
          </w:tcPr>
          <w:p w:rsidR="004B6351" w:rsidRPr="004B6351" w:rsidRDefault="004B6351" w:rsidP="004B6351">
            <w:pPr>
              <w:numPr>
                <w:ilvl w:val="0"/>
                <w:numId w:val="4"/>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Proje maliyeti kabul edilebilir sınırlardadır.</w:t>
            </w:r>
          </w:p>
        </w:tc>
        <w:tc>
          <w:tcPr>
            <w:tcW w:w="1170"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tcBorders>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471"/>
        </w:trPr>
        <w:tc>
          <w:tcPr>
            <w:tcW w:w="8107" w:type="dxa"/>
            <w:gridSpan w:val="2"/>
            <w:shd w:val="clear" w:color="auto" w:fill="D9D9D9"/>
            <w:vAlign w:val="center"/>
          </w:tcPr>
          <w:p w:rsidR="004B6351" w:rsidRPr="004B6351" w:rsidRDefault="004B6351" w:rsidP="004B6351">
            <w:pPr>
              <w:numPr>
                <w:ilvl w:val="0"/>
                <w:numId w:val="6"/>
              </w:numPr>
              <w:spacing w:after="0" w:line="240" w:lineRule="auto"/>
              <w:rPr>
                <w:rFonts w:ascii="Calibri" w:eastAsia="Times New Roman" w:hAnsi="Calibri" w:cs="Arial"/>
                <w:sz w:val="20"/>
                <w:szCs w:val="20"/>
                <w:lang w:eastAsia="tr-TR"/>
              </w:rPr>
            </w:pPr>
            <w:r w:rsidRPr="004B6351">
              <w:rPr>
                <w:rFonts w:ascii="Calibri" w:eastAsia="Times New Roman" w:hAnsi="Calibri" w:cs="Arial"/>
                <w:b/>
                <w:sz w:val="20"/>
                <w:szCs w:val="20"/>
                <w:lang w:eastAsia="tr-TR"/>
              </w:rPr>
              <w:t>Kaynak Taraması</w:t>
            </w: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Verilebilecek Maksimum Puan</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 5</w:t>
            </w:r>
          </w:p>
        </w:tc>
      </w:tr>
      <w:tr w:rsidR="004B6351" w:rsidRPr="004B6351" w:rsidTr="00397C49">
        <w:trPr>
          <w:trHeight w:val="471"/>
        </w:trPr>
        <w:tc>
          <w:tcPr>
            <w:tcW w:w="6937" w:type="dxa"/>
          </w:tcPr>
          <w:p w:rsidR="004B6351" w:rsidRPr="004B6351" w:rsidRDefault="004B6351" w:rsidP="004B6351">
            <w:pPr>
              <w:numPr>
                <w:ilvl w:val="0"/>
                <w:numId w:val="5"/>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Proje sahibi öğrenci/öğrenciler, yaptıkları araştırma ile ilgili gerekli bilimsel literatüre ulaşmışlardır.</w:t>
            </w:r>
          </w:p>
        </w:tc>
        <w:tc>
          <w:tcPr>
            <w:tcW w:w="1170"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restart"/>
            <w:tcBorders>
              <w:top w:val="sing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471"/>
        </w:trPr>
        <w:tc>
          <w:tcPr>
            <w:tcW w:w="6937" w:type="dxa"/>
            <w:vAlign w:val="center"/>
          </w:tcPr>
          <w:p w:rsidR="004B6351" w:rsidRPr="004B6351" w:rsidRDefault="004B6351" w:rsidP="004B6351">
            <w:pPr>
              <w:numPr>
                <w:ilvl w:val="0"/>
                <w:numId w:val="5"/>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Öğrenci/öğrenciler, kaynakları proje raporu içinde kullanmışlardır (atıf yapılmış mı)?</w:t>
            </w:r>
          </w:p>
        </w:tc>
        <w:tc>
          <w:tcPr>
            <w:tcW w:w="1170"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399"/>
        </w:trPr>
        <w:tc>
          <w:tcPr>
            <w:tcW w:w="6937" w:type="dxa"/>
            <w:vAlign w:val="center"/>
          </w:tcPr>
          <w:p w:rsidR="004B6351" w:rsidRPr="004B6351" w:rsidRDefault="004B6351" w:rsidP="004B6351">
            <w:pPr>
              <w:numPr>
                <w:ilvl w:val="0"/>
                <w:numId w:val="5"/>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Öğrenci/öğrenciler, kaynakları proje ile ilişkilendirmişlerdir.</w:t>
            </w:r>
          </w:p>
        </w:tc>
        <w:tc>
          <w:tcPr>
            <w:tcW w:w="1170" w:type="dxa"/>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vMerge/>
            <w:tcBorders>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593"/>
        </w:trPr>
        <w:tc>
          <w:tcPr>
            <w:tcW w:w="8107" w:type="dxa"/>
            <w:gridSpan w:val="2"/>
            <w:shd w:val="clear" w:color="auto" w:fill="D9D9D9"/>
            <w:vAlign w:val="center"/>
          </w:tcPr>
          <w:p w:rsidR="004B6351" w:rsidRPr="004B6351" w:rsidRDefault="004B6351" w:rsidP="004B6351">
            <w:pPr>
              <w:numPr>
                <w:ilvl w:val="0"/>
                <w:numId w:val="6"/>
              </w:numPr>
              <w:suppressAutoHyphens/>
              <w:spacing w:after="0" w:line="240" w:lineRule="auto"/>
              <w:jc w:val="both"/>
              <w:rPr>
                <w:rFonts w:ascii="Calibri" w:eastAsia="Times New Roman" w:hAnsi="Calibri" w:cs="Arial"/>
                <w:sz w:val="20"/>
                <w:szCs w:val="20"/>
                <w:lang w:eastAsia="tr-TR"/>
              </w:rPr>
            </w:pPr>
            <w:r w:rsidRPr="004B6351">
              <w:rPr>
                <w:rFonts w:ascii="Calibri" w:eastAsia="Times New Roman" w:hAnsi="Calibri" w:cs="Arial"/>
                <w:b/>
                <w:sz w:val="20"/>
                <w:szCs w:val="20"/>
                <w:lang w:eastAsia="tr-TR"/>
              </w:rPr>
              <w:lastRenderedPageBreak/>
              <w:t xml:space="preserve">Sonuç ve Açıklık </w:t>
            </w:r>
          </w:p>
        </w:tc>
        <w:tc>
          <w:tcPr>
            <w:tcW w:w="2044" w:type="dxa"/>
            <w:tcBorders>
              <w:bottom w:val="triple" w:sz="4" w:space="0" w:color="auto"/>
            </w:tcBorders>
            <w:shd w:val="clear" w:color="auto" w:fill="C0C0C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Verilebilecek Maksimum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5</w:t>
            </w:r>
          </w:p>
        </w:tc>
      </w:tr>
      <w:tr w:rsidR="004B6351" w:rsidRPr="004B6351" w:rsidTr="00397C49">
        <w:trPr>
          <w:trHeight w:val="533"/>
        </w:trPr>
        <w:tc>
          <w:tcPr>
            <w:tcW w:w="6937" w:type="dxa"/>
            <w:tcBorders>
              <w:bottom w:val="triple" w:sz="4" w:space="0" w:color="auto"/>
            </w:tcBorders>
            <w:shd w:val="clear" w:color="auto" w:fill="auto"/>
            <w:vAlign w:val="center"/>
          </w:tcPr>
          <w:p w:rsidR="004B6351" w:rsidRPr="004B6351" w:rsidRDefault="004B6351" w:rsidP="004B6351">
            <w:pPr>
              <w:suppressAutoHyphens/>
              <w:spacing w:after="0" w:line="240" w:lineRule="auto"/>
              <w:jc w:val="both"/>
              <w:rPr>
                <w:rFonts w:ascii="Calibri" w:eastAsia="Times New Roman" w:hAnsi="Calibri" w:cs="Arial"/>
                <w:b/>
                <w:sz w:val="20"/>
                <w:szCs w:val="20"/>
                <w:lang w:eastAsia="tr-TR"/>
              </w:rPr>
            </w:pPr>
            <w:r w:rsidRPr="004B6351">
              <w:rPr>
                <w:rFonts w:ascii="Calibri" w:eastAsia="Times New Roman" w:hAnsi="Calibri" w:cs="Arial"/>
                <w:sz w:val="20"/>
                <w:szCs w:val="20"/>
                <w:lang w:eastAsia="tr-TR"/>
              </w:rPr>
              <w:t xml:space="preserve">     Proje, sonuçlandırılmış ve verilere bağlı olarak açık bir şekilde izah edilmiştir.</w:t>
            </w:r>
          </w:p>
        </w:tc>
        <w:tc>
          <w:tcPr>
            <w:tcW w:w="1170" w:type="dxa"/>
            <w:tcBorders>
              <w:bottom w:val="triple" w:sz="4" w:space="0" w:color="auto"/>
            </w:tcBorders>
            <w:shd w:val="clear" w:color="auto" w:fill="auto"/>
            <w:vAlign w:val="center"/>
          </w:tcPr>
          <w:p w:rsidR="004B6351" w:rsidRPr="004B6351" w:rsidRDefault="004B6351" w:rsidP="004B6351">
            <w:pPr>
              <w:spacing w:after="0" w:line="240" w:lineRule="auto"/>
              <w:jc w:val="center"/>
              <w:rPr>
                <w:rFonts w:ascii="Calibri" w:eastAsia="Times New Roman" w:hAnsi="Calibri" w:cs="Arial"/>
                <w:sz w:val="20"/>
                <w:szCs w:val="20"/>
                <w:lang w:eastAsia="tr-TR"/>
              </w:rPr>
            </w:pPr>
          </w:p>
        </w:tc>
        <w:tc>
          <w:tcPr>
            <w:tcW w:w="2044" w:type="dxa"/>
            <w:tcBorders>
              <w:top w:val="triple" w:sz="4" w:space="0" w:color="auto"/>
              <w:bottom w:val="triple" w:sz="4" w:space="0" w:color="auto"/>
            </w:tcBorders>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705"/>
        </w:trPr>
        <w:tc>
          <w:tcPr>
            <w:tcW w:w="8107" w:type="dxa"/>
            <w:gridSpan w:val="2"/>
            <w:shd w:val="clear" w:color="auto" w:fill="E6E6E6"/>
            <w:vAlign w:val="center"/>
          </w:tcPr>
          <w:p w:rsidR="004B6351" w:rsidRPr="004B6351" w:rsidRDefault="004B6351" w:rsidP="004B6351">
            <w:pPr>
              <w:numPr>
                <w:ilvl w:val="0"/>
                <w:numId w:val="6"/>
              </w:numPr>
              <w:spacing w:after="0" w:line="240" w:lineRule="auto"/>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Özümseme ve Hâkimiyet</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sz w:val="20"/>
                <w:szCs w:val="20"/>
                <w:lang w:eastAsia="tr-TR"/>
              </w:rPr>
              <w:t>Öğrenci/öğrencilerin içeriğin açıklanmasına yönelik gerekli tüm bilgiye sahip olması</w:t>
            </w:r>
          </w:p>
        </w:tc>
        <w:tc>
          <w:tcPr>
            <w:tcW w:w="2044" w:type="dxa"/>
            <w:shd w:val="clear" w:color="auto" w:fill="E6E6E6"/>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Verilebilecek Maksimum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10</w:t>
            </w:r>
          </w:p>
        </w:tc>
      </w:tr>
      <w:tr w:rsidR="004B6351" w:rsidRPr="004B6351" w:rsidTr="00397C49">
        <w:trPr>
          <w:trHeight w:val="625"/>
        </w:trPr>
        <w:tc>
          <w:tcPr>
            <w:tcW w:w="6937" w:type="dxa"/>
            <w:vAlign w:val="center"/>
          </w:tcPr>
          <w:p w:rsidR="004B6351" w:rsidRPr="004B6351" w:rsidRDefault="004B6351" w:rsidP="004B6351">
            <w:pPr>
              <w:numPr>
                <w:ilvl w:val="0"/>
                <w:numId w:val="7"/>
              </w:numPr>
              <w:spacing w:after="0" w:line="240" w:lineRule="auto"/>
              <w:contextualSpacing/>
              <w:rPr>
                <w:rFonts w:ascii="Calibri" w:eastAsia="Times New Roman" w:hAnsi="Calibri" w:cs="Arial"/>
                <w:b/>
                <w:sz w:val="20"/>
                <w:szCs w:val="20"/>
                <w:lang w:eastAsia="tr-TR"/>
              </w:rPr>
            </w:pPr>
            <w:r w:rsidRPr="004B6351">
              <w:rPr>
                <w:rFonts w:ascii="Calibri" w:eastAsia="Times New Roman" w:hAnsi="Calibri" w:cs="Arial"/>
                <w:sz w:val="20"/>
                <w:szCs w:val="20"/>
                <w:lang w:eastAsia="tr-TR"/>
              </w:rPr>
              <w:t>Amaç-prosedür ve sonuçları yeterli düzeyde açıklanmıştır. Bu noktada projenin temel amacından sapan ezberlenmiş sözler olup olmadığına dikkat edilmelidir.</w:t>
            </w:r>
          </w:p>
        </w:tc>
        <w:tc>
          <w:tcPr>
            <w:tcW w:w="1170" w:type="dxa"/>
            <w:vAlign w:val="center"/>
          </w:tcPr>
          <w:p w:rsidR="004B6351" w:rsidRPr="004B6351" w:rsidRDefault="004B6351" w:rsidP="004B6351">
            <w:pPr>
              <w:spacing w:after="0" w:line="240" w:lineRule="auto"/>
              <w:rPr>
                <w:rFonts w:ascii="Calibri" w:eastAsia="Times New Roman" w:hAnsi="Calibri" w:cs="Arial"/>
                <w:b/>
                <w:sz w:val="20"/>
                <w:szCs w:val="20"/>
                <w:lang w:eastAsia="tr-TR"/>
              </w:rPr>
            </w:pPr>
          </w:p>
        </w:tc>
        <w:tc>
          <w:tcPr>
            <w:tcW w:w="2044" w:type="dxa"/>
            <w:vMerge w:val="restart"/>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Aldığı Puan </w:t>
            </w:r>
          </w:p>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w:t>
            </w:r>
          </w:p>
        </w:tc>
      </w:tr>
      <w:tr w:rsidR="004B6351" w:rsidRPr="004B6351" w:rsidTr="00397C49">
        <w:trPr>
          <w:trHeight w:val="437"/>
        </w:trPr>
        <w:tc>
          <w:tcPr>
            <w:tcW w:w="6937" w:type="dxa"/>
            <w:vAlign w:val="center"/>
          </w:tcPr>
          <w:p w:rsidR="004B6351" w:rsidRPr="004B6351" w:rsidRDefault="004B6351" w:rsidP="004B6351">
            <w:pPr>
              <w:numPr>
                <w:ilvl w:val="0"/>
                <w:numId w:val="7"/>
              </w:numPr>
              <w:spacing w:after="0" w:line="240" w:lineRule="auto"/>
              <w:contextualSpacing/>
              <w:rPr>
                <w:rFonts w:ascii="Calibri" w:eastAsia="Times New Roman" w:hAnsi="Calibri" w:cs="Arial"/>
                <w:sz w:val="20"/>
                <w:szCs w:val="20"/>
                <w:lang w:eastAsia="tr-TR"/>
              </w:rPr>
            </w:pPr>
            <w:r w:rsidRPr="004B6351">
              <w:rPr>
                <w:rFonts w:ascii="Calibri" w:eastAsia="Times New Roman" w:hAnsi="Calibri" w:cs="Arial"/>
                <w:sz w:val="20"/>
                <w:szCs w:val="20"/>
                <w:lang w:eastAsia="tr-TR"/>
              </w:rPr>
              <w:t>Gerekli terimler,  eksiksiz ve doğru bir biçimde kullanılmıştır.</w:t>
            </w:r>
          </w:p>
        </w:tc>
        <w:tc>
          <w:tcPr>
            <w:tcW w:w="1170" w:type="dxa"/>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c>
          <w:tcPr>
            <w:tcW w:w="2044" w:type="dxa"/>
            <w:vMerge/>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r w:rsidR="004B6351" w:rsidRPr="004B6351" w:rsidTr="00397C49">
        <w:trPr>
          <w:trHeight w:val="514"/>
        </w:trPr>
        <w:tc>
          <w:tcPr>
            <w:tcW w:w="6937" w:type="dxa"/>
            <w:shd w:val="clear" w:color="auto" w:fill="E0E0E0"/>
            <w:vAlign w:val="center"/>
          </w:tcPr>
          <w:p w:rsidR="004B6351" w:rsidRPr="004B6351" w:rsidRDefault="004B6351" w:rsidP="004B6351">
            <w:pPr>
              <w:spacing w:after="0" w:line="240" w:lineRule="auto"/>
              <w:contextualSpacing/>
              <w:jc w:val="right"/>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 xml:space="preserve">TOPLAM PUAN </w:t>
            </w:r>
          </w:p>
        </w:tc>
        <w:tc>
          <w:tcPr>
            <w:tcW w:w="1170" w:type="dxa"/>
            <w:shd w:val="clear" w:color="auto" w:fill="E0E0E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r w:rsidRPr="004B6351">
              <w:rPr>
                <w:rFonts w:ascii="Calibri" w:eastAsia="Times New Roman" w:hAnsi="Calibri" w:cs="Arial"/>
                <w:b/>
                <w:sz w:val="20"/>
                <w:szCs w:val="20"/>
                <w:lang w:eastAsia="tr-TR"/>
              </w:rPr>
              <w:t>100</w:t>
            </w:r>
          </w:p>
        </w:tc>
        <w:tc>
          <w:tcPr>
            <w:tcW w:w="2044" w:type="dxa"/>
            <w:shd w:val="clear" w:color="auto" w:fill="E0E0E0"/>
            <w:vAlign w:val="center"/>
          </w:tcPr>
          <w:p w:rsidR="004B6351" w:rsidRPr="004B6351" w:rsidRDefault="004B6351" w:rsidP="004B6351">
            <w:pPr>
              <w:spacing w:after="0" w:line="240" w:lineRule="auto"/>
              <w:jc w:val="center"/>
              <w:rPr>
                <w:rFonts w:ascii="Calibri" w:eastAsia="Times New Roman" w:hAnsi="Calibri" w:cs="Arial"/>
                <w:b/>
                <w:sz w:val="20"/>
                <w:szCs w:val="20"/>
                <w:lang w:eastAsia="tr-TR"/>
              </w:rPr>
            </w:pPr>
          </w:p>
        </w:tc>
      </w:tr>
    </w:tbl>
    <w:p w:rsidR="004B6351" w:rsidRPr="004B6351" w:rsidRDefault="004B6351" w:rsidP="004B6351">
      <w:pPr>
        <w:spacing w:after="0" w:line="240" w:lineRule="auto"/>
        <w:rPr>
          <w:rFonts w:ascii="Calibri" w:eastAsia="Times New Roman" w:hAnsi="Calibri" w:cs="Arial"/>
          <w:b/>
          <w:i/>
          <w:sz w:val="18"/>
          <w:lang w:eastAsia="tr-TR"/>
        </w:rPr>
      </w:pPr>
      <w:r w:rsidRPr="004B6351">
        <w:rPr>
          <w:rFonts w:ascii="Calibri" w:eastAsia="Times New Roman" w:hAnsi="Calibri" w:cs="Arial"/>
          <w:b/>
          <w:i/>
          <w:iCs/>
          <w:sz w:val="18"/>
          <w:lang w:eastAsia="tr-TR"/>
        </w:rPr>
        <w:t xml:space="preserve">Değerlendirmede, projeler kriterlere ait açıklamalar dikkate alınarak puanlandırılacaktır. </w:t>
      </w:r>
      <w:r w:rsidRPr="004B6351">
        <w:rPr>
          <w:rFonts w:ascii="Calibri" w:eastAsia="Times New Roman" w:hAnsi="Calibri" w:cs="Arial"/>
          <w:b/>
          <w:i/>
          <w:sz w:val="18"/>
          <w:lang w:eastAsia="tr-TR"/>
        </w:rPr>
        <w:t>Bu kriterlerin bir kısmı aynı tür projeler için uygulanabilir değilse, değerlendirme diğer kriterler üzerinden yapılacak ve sonuç 100’e normalize edilerek kişinin puanı belirlenecektir.</w:t>
      </w:r>
    </w:p>
    <w:p w:rsidR="004B6351" w:rsidRPr="004B6351" w:rsidRDefault="004B6351" w:rsidP="004B6351">
      <w:pPr>
        <w:spacing w:after="0" w:line="240" w:lineRule="auto"/>
        <w:rPr>
          <w:rFonts w:ascii="Calibri" w:eastAsia="Times New Roman" w:hAnsi="Calibri" w:cs="Arial"/>
          <w:sz w:val="18"/>
          <w:lang w:eastAsia="tr-TR"/>
        </w:rPr>
      </w:pPr>
      <w:r>
        <w:rPr>
          <w:rFonts w:ascii="Calibri" w:eastAsia="Times New Roman" w:hAnsi="Calibri" w:cs="Arial"/>
          <w:noProof/>
          <w:sz w:val="18"/>
          <w:lang w:eastAsia="tr-TR"/>
        </w:rPr>
        <mc:AlternateContent>
          <mc:Choice Requires="wps">
            <w:drawing>
              <wp:anchor distT="0" distB="0" distL="114300" distR="114300" simplePos="0" relativeHeight="251659264" behindDoc="0" locked="0" layoutInCell="0" allowOverlap="1">
                <wp:simplePos x="0" y="0"/>
                <wp:positionH relativeFrom="column">
                  <wp:posOffset>560070</wp:posOffset>
                </wp:positionH>
                <wp:positionV relativeFrom="paragraph">
                  <wp:posOffset>1270</wp:posOffset>
                </wp:positionV>
                <wp:extent cx="120650" cy="112395"/>
                <wp:effectExtent l="12700" t="5080" r="38100" b="254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2395"/>
                        </a:xfrm>
                        <a:prstGeom prst="ellipse">
                          <a:avLst/>
                        </a:prstGeom>
                        <a:solidFill>
                          <a:srgbClr val="FFFFFF"/>
                        </a:solidFill>
                        <a:ln w="9525">
                          <a:solidFill>
                            <a:srgbClr val="000000"/>
                          </a:solidFill>
                          <a:round/>
                          <a:headEnd/>
                          <a:tailEnd/>
                        </a:ln>
                        <a:effectLst>
                          <a:outerShdw dist="45791"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E09A7" id="Oval 1" o:spid="_x0000_s1026" style="position:absolute;margin-left:44.1pt;margin-top:.1pt;width:9.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" o:allowincell="f">
                <v:shadow on="t" color="black" offset="3pt"/>
              </v:oval>
            </w:pict>
          </mc:Fallback>
        </mc:AlternateContent>
      </w:r>
      <w:r w:rsidRPr="004B6351">
        <w:rPr>
          <w:rFonts w:ascii="Calibri" w:eastAsia="Times New Roman" w:hAnsi="Calibri" w:cs="Arial"/>
          <w:sz w:val="18"/>
          <w:lang w:eastAsia="tr-TR"/>
        </w:rPr>
        <w:tab/>
      </w:r>
      <w:r w:rsidRPr="004B6351">
        <w:rPr>
          <w:rFonts w:ascii="Calibri" w:eastAsia="Times New Roman" w:hAnsi="Calibri" w:cs="Arial"/>
          <w:sz w:val="18"/>
          <w:lang w:eastAsia="tr-TR"/>
        </w:rPr>
        <w:tab/>
        <w:t>DİĞER (AÇIKLAYINIZ)</w:t>
      </w:r>
    </w:p>
    <w:p w:rsidR="004B6351" w:rsidRPr="004B6351" w:rsidRDefault="004B6351" w:rsidP="004B6351">
      <w:pPr>
        <w:spacing w:after="0" w:line="240" w:lineRule="auto"/>
        <w:rPr>
          <w:rFonts w:ascii="Calibri" w:eastAsia="Times New Roman" w:hAnsi="Calibri" w:cs="Arial"/>
          <w:sz w:val="18"/>
          <w:lang w:eastAsia="tr-TR"/>
        </w:rPr>
      </w:pPr>
      <w:r w:rsidRPr="004B6351">
        <w:rPr>
          <w:rFonts w:ascii="Calibri" w:eastAsia="Times New Roman" w:hAnsi="Calibri" w:cs="Arial"/>
          <w:sz w:val="18"/>
          <w:lang w:eastAsia="tr-TR"/>
        </w:rPr>
        <w:t xml:space="preserve">  ...................................................................................................................................................................................................</w:t>
      </w:r>
    </w:p>
    <w:p w:rsidR="004B6351" w:rsidRPr="004B6351" w:rsidRDefault="004B6351" w:rsidP="004B6351">
      <w:pPr>
        <w:keepNext/>
        <w:spacing w:before="120" w:after="0" w:line="240" w:lineRule="auto"/>
        <w:ind w:right="74"/>
        <w:jc w:val="both"/>
        <w:outlineLvl w:val="1"/>
        <w:rPr>
          <w:rFonts w:ascii="Calibri" w:eastAsia="Times New Roman" w:hAnsi="Calibri" w:cs="Arial"/>
          <w:b/>
          <w:bCs/>
          <w:sz w:val="18"/>
          <w:lang w:val="x-none" w:eastAsia="x-none"/>
        </w:rPr>
      </w:pPr>
      <w:r w:rsidRPr="004B6351">
        <w:rPr>
          <w:rFonts w:ascii="Calibri" w:eastAsia="Times New Roman" w:hAnsi="Calibri" w:cs="Arial"/>
          <w:b/>
          <w:bCs/>
          <w:sz w:val="18"/>
          <w:lang w:val="x-none" w:eastAsia="x-none"/>
        </w:rPr>
        <w:t xml:space="preserve">PROJEYİ İNCELEYEN JÜRİ ÜYESİ </w:t>
      </w:r>
      <w:r w:rsidRPr="004B6351">
        <w:rPr>
          <w:rFonts w:ascii="Calibri" w:eastAsia="Times New Roman" w:hAnsi="Calibri" w:cs="Arial"/>
          <w:b/>
          <w:bCs/>
          <w:sz w:val="18"/>
          <w:lang w:val="x-none" w:eastAsia="x-none"/>
        </w:rPr>
        <w:tab/>
        <w:t>:</w:t>
      </w:r>
    </w:p>
    <w:p w:rsidR="004B6351" w:rsidRPr="004B6351" w:rsidRDefault="004B6351" w:rsidP="004B6351">
      <w:pPr>
        <w:spacing w:after="0" w:line="240" w:lineRule="auto"/>
        <w:rPr>
          <w:rFonts w:ascii="Calibri" w:eastAsia="Times New Roman" w:hAnsi="Calibri" w:cs="Arial"/>
          <w:b/>
          <w:sz w:val="18"/>
          <w:lang w:eastAsia="tr-TR"/>
        </w:rPr>
      </w:pPr>
      <w:r w:rsidRPr="004B6351">
        <w:rPr>
          <w:rFonts w:ascii="Calibri" w:eastAsia="Times New Roman" w:hAnsi="Calibri" w:cs="Arial"/>
          <w:b/>
          <w:sz w:val="18"/>
          <w:lang w:eastAsia="tr-TR"/>
        </w:rPr>
        <w:t>Adı ve Soyadı</w:t>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t>:……………………………………………………………</w:t>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r>
      <w:r w:rsidRPr="004B6351">
        <w:rPr>
          <w:rFonts w:ascii="Calibri" w:eastAsia="Times New Roman" w:hAnsi="Calibri" w:cs="Arial"/>
          <w:sz w:val="18"/>
          <w:lang w:eastAsia="tr-TR"/>
        </w:rPr>
        <w:t xml:space="preserve">        </w:t>
      </w:r>
      <w:r w:rsidRPr="004B6351">
        <w:rPr>
          <w:rFonts w:ascii="Calibri" w:eastAsia="Times New Roman" w:hAnsi="Calibri" w:cs="Arial"/>
          <w:b/>
          <w:sz w:val="18"/>
          <w:lang w:eastAsia="tr-TR"/>
        </w:rPr>
        <w:t>Tarih : …/.../2015</w:t>
      </w:r>
    </w:p>
    <w:p w:rsidR="004B6351" w:rsidRPr="004B6351" w:rsidRDefault="004B6351" w:rsidP="004B6351">
      <w:pPr>
        <w:spacing w:after="0" w:line="240" w:lineRule="auto"/>
        <w:rPr>
          <w:rFonts w:ascii="Calibri" w:eastAsia="Times New Roman" w:hAnsi="Calibri" w:cs="Arial"/>
          <w:b/>
          <w:sz w:val="18"/>
          <w:lang w:eastAsia="tr-TR"/>
        </w:rPr>
      </w:pPr>
      <w:r w:rsidRPr="004B6351">
        <w:rPr>
          <w:rFonts w:ascii="Calibri" w:eastAsia="Times New Roman" w:hAnsi="Calibri" w:cs="Arial"/>
          <w:b/>
          <w:sz w:val="18"/>
          <w:lang w:eastAsia="tr-TR"/>
        </w:rPr>
        <w:t>Adı ve Soyadı</w:t>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t>:……………………………………………………………</w:t>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r>
      <w:r w:rsidRPr="004B6351">
        <w:rPr>
          <w:rFonts w:ascii="Calibri" w:eastAsia="Times New Roman" w:hAnsi="Calibri" w:cs="Arial"/>
          <w:sz w:val="18"/>
          <w:lang w:eastAsia="tr-TR"/>
        </w:rPr>
        <w:t xml:space="preserve">        </w:t>
      </w:r>
      <w:r w:rsidRPr="004B6351">
        <w:rPr>
          <w:rFonts w:ascii="Calibri" w:eastAsia="Times New Roman" w:hAnsi="Calibri" w:cs="Arial"/>
          <w:b/>
          <w:sz w:val="18"/>
          <w:lang w:eastAsia="tr-TR"/>
        </w:rPr>
        <w:t>Tarih : …/.../2015</w:t>
      </w:r>
    </w:p>
    <w:p w:rsidR="004B6351" w:rsidRPr="004B6351" w:rsidRDefault="004B6351" w:rsidP="004B6351">
      <w:pPr>
        <w:spacing w:after="0" w:line="240" w:lineRule="auto"/>
        <w:rPr>
          <w:rFonts w:ascii="Calibri" w:eastAsia="Times New Roman" w:hAnsi="Calibri" w:cs="Arial"/>
          <w:b/>
          <w:sz w:val="18"/>
          <w:lang w:eastAsia="tr-TR"/>
        </w:rPr>
      </w:pPr>
      <w:r w:rsidRPr="004B6351">
        <w:rPr>
          <w:rFonts w:ascii="Calibri" w:eastAsia="Times New Roman" w:hAnsi="Calibri" w:cs="Arial"/>
          <w:b/>
          <w:sz w:val="18"/>
          <w:lang w:eastAsia="tr-TR"/>
        </w:rPr>
        <w:t>Adı ve Soyadı</w:t>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t>:……………………………………………………………</w:t>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r>
      <w:r w:rsidRPr="004B6351">
        <w:rPr>
          <w:rFonts w:ascii="Calibri" w:eastAsia="Times New Roman" w:hAnsi="Calibri" w:cs="Arial"/>
          <w:b/>
          <w:sz w:val="18"/>
          <w:lang w:eastAsia="tr-TR"/>
        </w:rPr>
        <w:tab/>
      </w:r>
      <w:r w:rsidRPr="004B6351">
        <w:rPr>
          <w:rFonts w:ascii="Calibri" w:eastAsia="Times New Roman" w:hAnsi="Calibri" w:cs="Arial"/>
          <w:sz w:val="18"/>
          <w:lang w:eastAsia="tr-TR"/>
        </w:rPr>
        <w:t xml:space="preserve">        </w:t>
      </w:r>
      <w:r w:rsidRPr="004B6351">
        <w:rPr>
          <w:rFonts w:ascii="Calibri" w:eastAsia="Times New Roman" w:hAnsi="Calibri" w:cs="Arial"/>
          <w:b/>
          <w:sz w:val="18"/>
          <w:lang w:eastAsia="tr-TR"/>
        </w:rPr>
        <w:t>Tarih : …/.../2015</w:t>
      </w:r>
    </w:p>
    <w:p w:rsidR="004B6351" w:rsidRPr="004B6351" w:rsidRDefault="004B6351" w:rsidP="004B6351">
      <w:pPr>
        <w:spacing w:after="0" w:line="300" w:lineRule="auto"/>
        <w:jc w:val="center"/>
        <w:rPr>
          <w:rFonts w:ascii="Calibri" w:eastAsia="Times New Roman" w:hAnsi="Calibri" w:cs="Microsoft Sans Serif"/>
          <w:b/>
          <w:sz w:val="20"/>
          <w:lang w:eastAsia="tr-TR"/>
        </w:rPr>
      </w:pPr>
    </w:p>
    <w:p w:rsidR="004B6351" w:rsidRPr="004B6351" w:rsidRDefault="004B6351" w:rsidP="004B6351">
      <w:pPr>
        <w:spacing w:after="0" w:line="300" w:lineRule="auto"/>
        <w:jc w:val="center"/>
        <w:rPr>
          <w:rFonts w:ascii="Calibri" w:eastAsia="Times New Roman" w:hAnsi="Calibri" w:cs="Microsoft Sans Serif"/>
          <w:b/>
          <w:sz w:val="20"/>
          <w:lang w:eastAsia="tr-TR"/>
        </w:rPr>
      </w:pPr>
      <w:r w:rsidRPr="004B6351">
        <w:rPr>
          <w:rFonts w:ascii="Calibri" w:eastAsia="Times New Roman" w:hAnsi="Calibri" w:cs="Microsoft Sans Serif"/>
          <w:b/>
          <w:sz w:val="20"/>
          <w:lang w:eastAsia="tr-TR"/>
        </w:rPr>
        <w:t>Bölge Sergisinde Sergilenmesi</w:t>
      </w:r>
    </w:p>
    <w:p w:rsidR="004B6351" w:rsidRDefault="004B6351" w:rsidP="004B6351">
      <w:pPr>
        <w:spacing w:after="0" w:line="300" w:lineRule="auto"/>
        <w:ind w:left="360" w:firstLine="349"/>
        <w:rPr>
          <w:rFonts w:ascii="Calibri" w:eastAsia="Times New Roman" w:hAnsi="Calibri" w:cs="Microsoft Sans Serif"/>
          <w:b/>
          <w:sz w:val="18"/>
          <w:lang w:eastAsia="tr-TR"/>
        </w:rPr>
      </w:pPr>
      <w:r w:rsidRPr="004B6351">
        <w:rPr>
          <w:rFonts w:ascii="Calibri" w:eastAsia="Times New Roman" w:hAnsi="Calibri" w:cs="Microsoft Sans Serif"/>
          <w:b/>
          <w:sz w:val="20"/>
          <w:lang w:eastAsia="tr-TR"/>
        </w:rPr>
        <w:t xml:space="preserve">Uygun Bulunmuştur  </w:t>
      </w:r>
      <w:r w:rsidRPr="004B6351">
        <w:rPr>
          <w:rFonts w:ascii="Calibri" w:eastAsia="Times New Roman" w:hAnsi="Calibri" w:cs="Microsoft Sans Serif"/>
          <w:b/>
          <w:sz w:val="20"/>
          <w:lang w:eastAsia="tr-TR"/>
        </w:rPr>
        <w:fldChar w:fldCharType="begin">
          <w:ffData>
            <w:name w:val="Onay1"/>
            <w:enabled/>
            <w:calcOnExit w:val="0"/>
            <w:checkBox>
              <w:sizeAuto/>
              <w:default w:val="0"/>
            </w:checkBox>
          </w:ffData>
        </w:fldChar>
      </w:r>
      <w:bookmarkStart w:id="0" w:name="Onay1"/>
      <w:r w:rsidRPr="004B6351">
        <w:rPr>
          <w:rFonts w:ascii="Calibri" w:eastAsia="Times New Roman" w:hAnsi="Calibri" w:cs="Microsoft Sans Serif"/>
          <w:b/>
          <w:sz w:val="20"/>
          <w:lang w:eastAsia="tr-TR"/>
        </w:rPr>
        <w:instrText xml:space="preserve"> FORMCHECKBOX </w:instrText>
      </w:r>
      <w:r w:rsidR="00A90CFC">
        <w:rPr>
          <w:rFonts w:ascii="Calibri" w:eastAsia="Times New Roman" w:hAnsi="Calibri" w:cs="Microsoft Sans Serif"/>
          <w:b/>
          <w:sz w:val="20"/>
          <w:lang w:eastAsia="tr-TR"/>
        </w:rPr>
      </w:r>
      <w:r w:rsidR="00A90CFC">
        <w:rPr>
          <w:rFonts w:ascii="Calibri" w:eastAsia="Times New Roman" w:hAnsi="Calibri" w:cs="Microsoft Sans Serif"/>
          <w:b/>
          <w:sz w:val="20"/>
          <w:lang w:eastAsia="tr-TR"/>
        </w:rPr>
        <w:fldChar w:fldCharType="separate"/>
      </w:r>
      <w:r w:rsidRPr="004B6351">
        <w:rPr>
          <w:rFonts w:ascii="Calibri" w:eastAsia="Times New Roman" w:hAnsi="Calibri" w:cs="Microsoft Sans Serif"/>
          <w:b/>
          <w:sz w:val="20"/>
          <w:lang w:eastAsia="tr-TR"/>
        </w:rPr>
        <w:fldChar w:fldCharType="end"/>
      </w:r>
      <w:bookmarkEnd w:id="0"/>
      <w:r w:rsidRPr="004B6351">
        <w:rPr>
          <w:rFonts w:ascii="Calibri" w:eastAsia="Times New Roman" w:hAnsi="Calibri" w:cs="Microsoft Sans Serif"/>
          <w:b/>
          <w:sz w:val="20"/>
          <w:lang w:eastAsia="tr-TR"/>
        </w:rPr>
        <w:tab/>
      </w:r>
      <w:r w:rsidRPr="004B6351">
        <w:rPr>
          <w:rFonts w:ascii="Calibri" w:eastAsia="Times New Roman" w:hAnsi="Calibri" w:cs="Microsoft Sans Serif"/>
          <w:b/>
          <w:sz w:val="20"/>
          <w:lang w:eastAsia="tr-TR"/>
        </w:rPr>
        <w:tab/>
      </w:r>
      <w:r w:rsidRPr="004B6351">
        <w:rPr>
          <w:rFonts w:ascii="Calibri" w:eastAsia="Times New Roman" w:hAnsi="Calibri" w:cs="Microsoft Sans Serif"/>
          <w:b/>
          <w:sz w:val="20"/>
          <w:lang w:eastAsia="tr-TR"/>
        </w:rPr>
        <w:tab/>
      </w:r>
      <w:r w:rsidRPr="004B6351">
        <w:rPr>
          <w:rFonts w:ascii="Calibri" w:eastAsia="Times New Roman" w:hAnsi="Calibri" w:cs="Microsoft Sans Serif"/>
          <w:b/>
          <w:sz w:val="20"/>
          <w:lang w:eastAsia="tr-TR"/>
        </w:rPr>
        <w:tab/>
      </w:r>
      <w:r w:rsidRPr="004B6351">
        <w:rPr>
          <w:rFonts w:ascii="Calibri" w:eastAsia="Times New Roman" w:hAnsi="Calibri" w:cs="Microsoft Sans Serif"/>
          <w:b/>
          <w:sz w:val="20"/>
          <w:lang w:eastAsia="tr-TR"/>
        </w:rPr>
        <w:tab/>
      </w:r>
      <w:r w:rsidRPr="004B6351">
        <w:rPr>
          <w:rFonts w:ascii="Calibri" w:eastAsia="Times New Roman" w:hAnsi="Calibri" w:cs="Microsoft Sans Serif"/>
          <w:b/>
          <w:sz w:val="20"/>
          <w:lang w:eastAsia="tr-TR"/>
        </w:rPr>
        <w:tab/>
        <w:t>Uygun Bulunmamış</w:t>
      </w:r>
      <w:r w:rsidRPr="004B6351">
        <w:rPr>
          <w:rFonts w:ascii="Calibri" w:eastAsia="Times New Roman" w:hAnsi="Calibri" w:cs="Microsoft Sans Serif"/>
          <w:b/>
          <w:sz w:val="20"/>
          <w:szCs w:val="20"/>
          <w:lang w:eastAsia="tr-TR"/>
        </w:rPr>
        <w:t>tır</w:t>
      </w:r>
      <w:r w:rsidRPr="004B6351">
        <w:rPr>
          <w:rFonts w:ascii="Calibri" w:eastAsia="Times New Roman" w:hAnsi="Calibri" w:cs="Microsoft Sans Serif"/>
          <w:b/>
          <w:sz w:val="18"/>
          <w:lang w:eastAsia="tr-TR"/>
        </w:rPr>
        <w:t xml:space="preserve"> </w:t>
      </w:r>
      <w:r w:rsidRPr="004B6351">
        <w:rPr>
          <w:rFonts w:ascii="Calibri" w:eastAsia="Times New Roman" w:hAnsi="Calibri" w:cs="Microsoft Sans Serif"/>
          <w:b/>
          <w:sz w:val="18"/>
          <w:lang w:eastAsia="tr-TR"/>
        </w:rPr>
        <w:fldChar w:fldCharType="begin">
          <w:ffData>
            <w:name w:val="Onay2"/>
            <w:enabled/>
            <w:calcOnExit w:val="0"/>
            <w:checkBox>
              <w:sizeAuto/>
              <w:default w:val="0"/>
            </w:checkBox>
          </w:ffData>
        </w:fldChar>
      </w:r>
      <w:bookmarkStart w:id="1" w:name="Onay2"/>
      <w:r w:rsidRPr="004B6351">
        <w:rPr>
          <w:rFonts w:ascii="Calibri" w:eastAsia="Times New Roman" w:hAnsi="Calibri" w:cs="Microsoft Sans Serif"/>
          <w:b/>
          <w:sz w:val="18"/>
          <w:lang w:eastAsia="tr-TR"/>
        </w:rPr>
        <w:instrText xml:space="preserve"> FORMCHECKBOX </w:instrText>
      </w:r>
      <w:r w:rsidR="00A90CFC">
        <w:rPr>
          <w:rFonts w:ascii="Calibri" w:eastAsia="Times New Roman" w:hAnsi="Calibri" w:cs="Microsoft Sans Serif"/>
          <w:b/>
          <w:sz w:val="18"/>
          <w:lang w:eastAsia="tr-TR"/>
        </w:rPr>
      </w:r>
      <w:r w:rsidR="00A90CFC">
        <w:rPr>
          <w:rFonts w:ascii="Calibri" w:eastAsia="Times New Roman" w:hAnsi="Calibri" w:cs="Microsoft Sans Serif"/>
          <w:b/>
          <w:sz w:val="18"/>
          <w:lang w:eastAsia="tr-TR"/>
        </w:rPr>
        <w:fldChar w:fldCharType="separate"/>
      </w:r>
      <w:r w:rsidRPr="004B6351">
        <w:rPr>
          <w:rFonts w:ascii="Calibri" w:eastAsia="Times New Roman" w:hAnsi="Calibri" w:cs="Microsoft Sans Serif"/>
          <w:b/>
          <w:sz w:val="18"/>
          <w:lang w:eastAsia="tr-TR"/>
        </w:rPr>
        <w:fldChar w:fldCharType="end"/>
      </w:r>
      <w:bookmarkEnd w:id="1"/>
    </w:p>
    <w:p w:rsidR="004B6351" w:rsidRDefault="004B6351" w:rsidP="004B6351">
      <w:pPr>
        <w:spacing w:after="0" w:line="300" w:lineRule="auto"/>
        <w:ind w:left="360" w:firstLine="349"/>
        <w:rPr>
          <w:rFonts w:ascii="Calibri" w:eastAsia="Times New Roman" w:hAnsi="Calibri" w:cs="Microsoft Sans Serif"/>
          <w:b/>
          <w:sz w:val="18"/>
          <w:lang w:eastAsia="tr-TR"/>
        </w:rPr>
      </w:pPr>
    </w:p>
    <w:p w:rsidR="004B6351" w:rsidRPr="004B6351" w:rsidRDefault="004B6351" w:rsidP="004B6351">
      <w:pPr>
        <w:spacing w:after="0" w:line="300" w:lineRule="auto"/>
        <w:rPr>
          <w:rFonts w:ascii="Calibri" w:eastAsia="Times New Roman" w:hAnsi="Calibri" w:cs="Arial"/>
          <w:b/>
          <w:lang w:eastAsia="tr-TR"/>
        </w:rPr>
      </w:pPr>
      <w:r w:rsidRPr="004B6351">
        <w:rPr>
          <w:rFonts w:ascii="Calibri" w:eastAsia="Times New Roman" w:hAnsi="Calibri" w:cs="Microsoft Sans Serif"/>
          <w:b/>
          <w:lang w:eastAsia="tr-TR"/>
        </w:rPr>
        <w:t xml:space="preserve">Form </w:t>
      </w:r>
      <w:r>
        <w:rPr>
          <w:rFonts w:ascii="Calibri" w:eastAsia="Times New Roman" w:hAnsi="Calibri" w:cs="Microsoft Sans Serif"/>
          <w:b/>
          <w:lang w:eastAsia="tr-TR"/>
        </w:rPr>
        <w:t>2</w:t>
      </w:r>
    </w:p>
    <w:p w:rsidR="004B6351" w:rsidRPr="004B6351" w:rsidRDefault="004B6351" w:rsidP="004B6351">
      <w:pPr>
        <w:spacing w:after="0"/>
        <w:jc w:val="center"/>
        <w:rPr>
          <w:rFonts w:ascii="Calibri" w:eastAsia="Times New Roman" w:hAnsi="Calibri" w:cs="Arial"/>
          <w:b/>
          <w:lang w:eastAsia="tr-TR"/>
        </w:rPr>
      </w:pPr>
    </w:p>
    <w:p w:rsidR="004B6351" w:rsidRPr="004B6351" w:rsidRDefault="004B6351" w:rsidP="004B6351">
      <w:pPr>
        <w:spacing w:after="0"/>
        <w:jc w:val="center"/>
        <w:rPr>
          <w:rFonts w:ascii="Calibri" w:eastAsia="Times New Roman" w:hAnsi="Calibri" w:cs="Arial TUR"/>
          <w:b/>
          <w:bCs/>
          <w:lang w:eastAsia="tr-TR"/>
        </w:rPr>
      </w:pPr>
      <w:r w:rsidRPr="004B6351">
        <w:rPr>
          <w:rFonts w:ascii="Calibri" w:eastAsia="Times New Roman" w:hAnsi="Calibri" w:cs="Arial"/>
          <w:b/>
          <w:lang w:eastAsia="tr-TR"/>
        </w:rPr>
        <w:t>FEN BİLİMLERİ PROJE YARIŞMASI DEĞERLENDİRME PUANTAJ</w:t>
      </w:r>
      <w:r w:rsidRPr="004B6351">
        <w:rPr>
          <w:rFonts w:ascii="Calibri" w:eastAsia="Times New Roman" w:hAnsi="Calibri" w:cs="Arial TUR"/>
          <w:b/>
          <w:bCs/>
          <w:lang w:eastAsia="tr-TR"/>
        </w:rPr>
        <w:t xml:space="preserve"> ÇİZELGESİ </w:t>
      </w:r>
    </w:p>
    <w:p w:rsidR="004B6351" w:rsidRPr="004B6351" w:rsidRDefault="004B6351" w:rsidP="004B6351">
      <w:pPr>
        <w:spacing w:after="0" w:line="300" w:lineRule="auto"/>
        <w:rPr>
          <w:rFonts w:ascii="Calibri" w:eastAsia="Times New Roman" w:hAnsi="Calibri" w:cs="Arial"/>
          <w:lang w:eastAsia="tr-TR"/>
        </w:rPr>
      </w:pPr>
    </w:p>
    <w:tbl>
      <w:tblPr>
        <w:tblpPr w:leftFromText="142" w:rightFromText="142" w:vertAnchor="text" w:horzAnchor="margin" w:tblpY="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0"/>
        <w:gridCol w:w="710"/>
        <w:gridCol w:w="1533"/>
        <w:gridCol w:w="1578"/>
        <w:gridCol w:w="875"/>
        <w:gridCol w:w="870"/>
        <w:gridCol w:w="775"/>
        <w:gridCol w:w="934"/>
        <w:gridCol w:w="1207"/>
      </w:tblGrid>
      <w:tr w:rsidR="004B6351" w:rsidRPr="004B6351" w:rsidTr="00397C49">
        <w:trPr>
          <w:trHeight w:val="418"/>
        </w:trPr>
        <w:tc>
          <w:tcPr>
            <w:tcW w:w="304" w:type="pct"/>
            <w:vMerge w:val="restar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SIRA NO</w:t>
            </w:r>
          </w:p>
        </w:tc>
        <w:tc>
          <w:tcPr>
            <w:tcW w:w="385" w:type="pct"/>
            <w:vMerge w:val="restar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PROJE</w:t>
            </w:r>
            <w:r w:rsidRPr="004B6351">
              <w:rPr>
                <w:rFonts w:ascii="Calibri" w:eastAsia="Times New Roman" w:hAnsi="Calibri" w:cs="Arial TUR"/>
                <w:b/>
                <w:lang w:eastAsia="tr-TR"/>
              </w:rPr>
              <w:br/>
              <w:t>NO</w:t>
            </w:r>
          </w:p>
        </w:tc>
        <w:tc>
          <w:tcPr>
            <w:tcW w:w="855" w:type="pct"/>
            <w:vMerge w:val="restar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PROJE ALANI</w:t>
            </w:r>
          </w:p>
        </w:tc>
        <w:tc>
          <w:tcPr>
            <w:tcW w:w="880" w:type="pct"/>
            <w:vMerge w:val="restar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PROJE ADI</w:t>
            </w:r>
          </w:p>
        </w:tc>
        <w:tc>
          <w:tcPr>
            <w:tcW w:w="2576" w:type="pct"/>
            <w:gridSpan w:val="5"/>
            <w:shd w:val="clear" w:color="auto" w:fill="FABF8F"/>
            <w:vAlign w:val="center"/>
          </w:tcPr>
          <w:p w:rsidR="004B6351" w:rsidRPr="004B6351" w:rsidRDefault="004B6351" w:rsidP="004B6351">
            <w:pPr>
              <w:spacing w:after="0" w:line="240" w:lineRule="auto"/>
              <w:jc w:val="center"/>
              <w:rPr>
                <w:rFonts w:ascii="Calibri" w:eastAsia="Times New Roman" w:hAnsi="Calibri" w:cs="Arial TUR"/>
                <w:b/>
                <w:bCs/>
                <w:lang w:eastAsia="tr-TR"/>
              </w:rPr>
            </w:pPr>
            <w:r w:rsidRPr="004B6351">
              <w:rPr>
                <w:rFonts w:ascii="Calibri" w:eastAsia="Times New Roman" w:hAnsi="Calibri" w:cs="Arial TUR"/>
                <w:b/>
                <w:bCs/>
                <w:lang w:eastAsia="tr-TR"/>
              </w:rPr>
              <w:t>JÜRİ ÜYELERİ</w:t>
            </w:r>
          </w:p>
        </w:tc>
      </w:tr>
      <w:tr w:rsidR="004B6351" w:rsidRPr="004B6351" w:rsidTr="00397C49">
        <w:trPr>
          <w:trHeight w:val="512"/>
        </w:trPr>
        <w:tc>
          <w:tcPr>
            <w:tcW w:w="304" w:type="pct"/>
            <w:vMerge/>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p>
        </w:tc>
        <w:tc>
          <w:tcPr>
            <w:tcW w:w="385" w:type="pct"/>
            <w:vMerge/>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p>
        </w:tc>
        <w:tc>
          <w:tcPr>
            <w:tcW w:w="855" w:type="pct"/>
            <w:vMerge/>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p>
        </w:tc>
        <w:tc>
          <w:tcPr>
            <w:tcW w:w="880" w:type="pct"/>
            <w:vMerge/>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p>
        </w:tc>
        <w:tc>
          <w:tcPr>
            <w:tcW w:w="491" w:type="pc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1. Juri Üyesi Adı Soyadı</w:t>
            </w:r>
          </w:p>
        </w:tc>
        <w:tc>
          <w:tcPr>
            <w:tcW w:w="488" w:type="pc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2. Juri Üyesi Adı Soyadı</w:t>
            </w:r>
          </w:p>
        </w:tc>
        <w:tc>
          <w:tcPr>
            <w:tcW w:w="435" w:type="pc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3. Juri Üyesi Adı Soyadı</w:t>
            </w:r>
          </w:p>
        </w:tc>
        <w:tc>
          <w:tcPr>
            <w:tcW w:w="507" w:type="pc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TOPLAM</w:t>
            </w:r>
            <w:r w:rsidRPr="004B6351">
              <w:rPr>
                <w:rFonts w:ascii="Calibri" w:eastAsia="Times New Roman" w:hAnsi="Calibri" w:cs="Arial TUR"/>
                <w:b/>
                <w:lang w:eastAsia="tr-TR"/>
              </w:rPr>
              <w:br/>
              <w:t>PUAN</w:t>
            </w:r>
          </w:p>
        </w:tc>
        <w:tc>
          <w:tcPr>
            <w:tcW w:w="655" w:type="pct"/>
            <w:shd w:val="clear" w:color="auto" w:fill="FABF8F"/>
            <w:vAlign w:val="center"/>
          </w:tcPr>
          <w:p w:rsidR="004B6351" w:rsidRPr="004B6351" w:rsidRDefault="004B6351" w:rsidP="004B6351">
            <w:pPr>
              <w:spacing w:after="0" w:line="240" w:lineRule="auto"/>
              <w:jc w:val="center"/>
              <w:rPr>
                <w:rFonts w:ascii="Calibri" w:eastAsia="Times New Roman" w:hAnsi="Calibri" w:cs="Arial TUR"/>
                <w:b/>
                <w:lang w:eastAsia="tr-TR"/>
              </w:rPr>
            </w:pPr>
            <w:r w:rsidRPr="004B6351">
              <w:rPr>
                <w:rFonts w:ascii="Calibri" w:eastAsia="Times New Roman" w:hAnsi="Calibri" w:cs="Arial TUR"/>
                <w:b/>
                <w:lang w:eastAsia="tr-TR"/>
              </w:rPr>
              <w:t>ORTALAMA</w:t>
            </w:r>
          </w:p>
        </w:tc>
      </w:tr>
      <w:tr w:rsidR="004B6351" w:rsidRPr="004B6351" w:rsidTr="00397C49">
        <w:trPr>
          <w:trHeight w:val="702"/>
        </w:trPr>
        <w:tc>
          <w:tcPr>
            <w:tcW w:w="304"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385"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55" w:type="pct"/>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80" w:type="pct"/>
            <w:shd w:val="clear" w:color="auto" w:fill="auto"/>
            <w:vAlign w:val="center"/>
          </w:tcPr>
          <w:p w:rsidR="004B6351" w:rsidRPr="004B6351" w:rsidRDefault="004B6351" w:rsidP="004B6351">
            <w:pPr>
              <w:spacing w:after="0" w:line="240" w:lineRule="auto"/>
              <w:rPr>
                <w:rFonts w:ascii="Calibri" w:eastAsia="Times New Roman" w:hAnsi="Calibri" w:cs="Arial TUR"/>
                <w:lang w:eastAsia="tr-TR"/>
              </w:rPr>
            </w:pPr>
          </w:p>
        </w:tc>
        <w:tc>
          <w:tcPr>
            <w:tcW w:w="491"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88"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3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507"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65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r>
      <w:tr w:rsidR="004B6351" w:rsidRPr="004B6351" w:rsidTr="00397C49">
        <w:trPr>
          <w:trHeight w:val="702"/>
        </w:trPr>
        <w:tc>
          <w:tcPr>
            <w:tcW w:w="304"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385"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55" w:type="pct"/>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80" w:type="pct"/>
            <w:shd w:val="clear" w:color="auto" w:fill="auto"/>
            <w:vAlign w:val="center"/>
          </w:tcPr>
          <w:p w:rsidR="004B6351" w:rsidRPr="004B6351" w:rsidRDefault="004B6351" w:rsidP="004B6351">
            <w:pPr>
              <w:spacing w:after="0" w:line="240" w:lineRule="auto"/>
              <w:rPr>
                <w:rFonts w:ascii="Calibri" w:eastAsia="Times New Roman" w:hAnsi="Calibri" w:cs="Arial TUR"/>
                <w:lang w:eastAsia="tr-TR"/>
              </w:rPr>
            </w:pPr>
          </w:p>
        </w:tc>
        <w:tc>
          <w:tcPr>
            <w:tcW w:w="491"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88"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3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507"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65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r>
      <w:tr w:rsidR="004B6351" w:rsidRPr="004B6351" w:rsidTr="00397C49">
        <w:trPr>
          <w:trHeight w:val="702"/>
        </w:trPr>
        <w:tc>
          <w:tcPr>
            <w:tcW w:w="304"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385"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55" w:type="pct"/>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80" w:type="pct"/>
            <w:shd w:val="clear" w:color="auto" w:fill="auto"/>
            <w:vAlign w:val="center"/>
          </w:tcPr>
          <w:p w:rsidR="004B6351" w:rsidRPr="004B6351" w:rsidRDefault="004B6351" w:rsidP="004B6351">
            <w:pPr>
              <w:spacing w:after="0" w:line="240" w:lineRule="auto"/>
              <w:rPr>
                <w:rFonts w:ascii="Calibri" w:eastAsia="Times New Roman" w:hAnsi="Calibri" w:cs="Arial TUR"/>
                <w:lang w:eastAsia="tr-TR"/>
              </w:rPr>
            </w:pPr>
          </w:p>
        </w:tc>
        <w:tc>
          <w:tcPr>
            <w:tcW w:w="491"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88"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3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507"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65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r>
      <w:tr w:rsidR="004B6351" w:rsidRPr="004B6351" w:rsidTr="00397C49">
        <w:trPr>
          <w:trHeight w:val="702"/>
        </w:trPr>
        <w:tc>
          <w:tcPr>
            <w:tcW w:w="304"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385"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55" w:type="pct"/>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80" w:type="pct"/>
            <w:shd w:val="clear" w:color="auto" w:fill="auto"/>
            <w:vAlign w:val="center"/>
          </w:tcPr>
          <w:p w:rsidR="004B6351" w:rsidRPr="004B6351" w:rsidRDefault="004B6351" w:rsidP="004B6351">
            <w:pPr>
              <w:spacing w:after="0" w:line="240" w:lineRule="auto"/>
              <w:rPr>
                <w:rFonts w:ascii="Calibri" w:eastAsia="Times New Roman" w:hAnsi="Calibri" w:cs="Arial TUR"/>
                <w:lang w:eastAsia="tr-TR"/>
              </w:rPr>
            </w:pPr>
          </w:p>
        </w:tc>
        <w:tc>
          <w:tcPr>
            <w:tcW w:w="491"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88"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3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507"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65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r>
      <w:tr w:rsidR="004B6351" w:rsidRPr="004B6351" w:rsidTr="00397C49">
        <w:trPr>
          <w:trHeight w:val="702"/>
        </w:trPr>
        <w:tc>
          <w:tcPr>
            <w:tcW w:w="304"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385" w:type="pct"/>
            <w:shd w:val="clear" w:color="auto" w:fill="auto"/>
            <w:noWrap/>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55" w:type="pct"/>
            <w:vAlign w:val="center"/>
          </w:tcPr>
          <w:p w:rsidR="004B6351" w:rsidRPr="004B6351" w:rsidRDefault="004B6351" w:rsidP="004B6351">
            <w:pPr>
              <w:spacing w:after="0" w:line="240" w:lineRule="auto"/>
              <w:jc w:val="center"/>
              <w:rPr>
                <w:rFonts w:ascii="Calibri" w:eastAsia="Times New Roman" w:hAnsi="Calibri" w:cs="Arial TUR"/>
                <w:lang w:eastAsia="tr-TR"/>
              </w:rPr>
            </w:pPr>
          </w:p>
        </w:tc>
        <w:tc>
          <w:tcPr>
            <w:tcW w:w="880" w:type="pct"/>
            <w:shd w:val="clear" w:color="auto" w:fill="auto"/>
            <w:vAlign w:val="center"/>
          </w:tcPr>
          <w:p w:rsidR="004B6351" w:rsidRPr="004B6351" w:rsidRDefault="004B6351" w:rsidP="004B6351">
            <w:pPr>
              <w:spacing w:after="0" w:line="240" w:lineRule="auto"/>
              <w:rPr>
                <w:rFonts w:ascii="Calibri" w:eastAsia="Times New Roman" w:hAnsi="Calibri" w:cs="Arial TUR"/>
                <w:lang w:eastAsia="tr-TR"/>
              </w:rPr>
            </w:pPr>
          </w:p>
        </w:tc>
        <w:tc>
          <w:tcPr>
            <w:tcW w:w="491"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88"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43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507"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c>
          <w:tcPr>
            <w:tcW w:w="655" w:type="pct"/>
            <w:shd w:val="clear" w:color="auto" w:fill="auto"/>
            <w:noWrap/>
            <w:vAlign w:val="center"/>
          </w:tcPr>
          <w:p w:rsidR="004B6351" w:rsidRPr="004B6351" w:rsidRDefault="004B6351" w:rsidP="004B6351">
            <w:pPr>
              <w:spacing w:after="0" w:line="240" w:lineRule="auto"/>
              <w:rPr>
                <w:rFonts w:ascii="Calibri" w:eastAsia="Times New Roman" w:hAnsi="Calibri" w:cs="Arial TUR"/>
                <w:lang w:eastAsia="tr-TR"/>
              </w:rPr>
            </w:pPr>
            <w:r w:rsidRPr="004B6351">
              <w:rPr>
                <w:rFonts w:ascii="Calibri" w:eastAsia="Times New Roman" w:hAnsi="Calibri" w:cs="Arial TUR"/>
                <w:lang w:eastAsia="tr-TR"/>
              </w:rPr>
              <w:t> </w:t>
            </w:r>
          </w:p>
        </w:tc>
      </w:tr>
    </w:tbl>
    <w:p w:rsidR="004B6351" w:rsidRPr="004B6351" w:rsidRDefault="004B6351" w:rsidP="004B6351">
      <w:pPr>
        <w:spacing w:after="0" w:line="300" w:lineRule="auto"/>
        <w:rPr>
          <w:rFonts w:ascii="Calibri" w:eastAsia="Times New Roman" w:hAnsi="Calibri" w:cs="Arial"/>
          <w:lang w:eastAsia="tr-TR"/>
        </w:rPr>
      </w:pPr>
    </w:p>
    <w:p w:rsidR="004B6351" w:rsidRPr="004B6351" w:rsidRDefault="004B6351" w:rsidP="004B6351">
      <w:pPr>
        <w:spacing w:after="0" w:line="300" w:lineRule="auto"/>
        <w:jc w:val="center"/>
        <w:rPr>
          <w:rFonts w:ascii="Calibri" w:eastAsia="Times New Roman" w:hAnsi="Calibri" w:cs="Arial"/>
          <w:b/>
          <w:lang w:eastAsia="tr-TR"/>
        </w:rPr>
      </w:pPr>
      <w:r w:rsidRPr="004B6351">
        <w:rPr>
          <w:rFonts w:ascii="Calibri" w:eastAsia="Times New Roman" w:hAnsi="Calibri" w:cs="Arial"/>
          <w:b/>
          <w:lang w:eastAsia="tr-TR"/>
        </w:rPr>
        <w:t>PROJELERİ İNCELEYEN JÜRİ ÜYELERİ</w:t>
      </w:r>
    </w:p>
    <w:p w:rsidR="004B6351" w:rsidRPr="004B6351" w:rsidRDefault="004B6351" w:rsidP="004B6351">
      <w:pPr>
        <w:spacing w:after="0" w:line="300" w:lineRule="auto"/>
        <w:jc w:val="center"/>
        <w:rPr>
          <w:rFonts w:ascii="Calibri" w:eastAsia="Times New Roman" w:hAnsi="Calibri" w:cs="Arial"/>
          <w:b/>
          <w:lang w:eastAsia="tr-TR"/>
        </w:rPr>
      </w:pPr>
    </w:p>
    <w:p w:rsidR="004B6351" w:rsidRPr="004B6351" w:rsidRDefault="004B6351" w:rsidP="004B6351">
      <w:pPr>
        <w:spacing w:after="0" w:line="240" w:lineRule="auto"/>
        <w:jc w:val="center"/>
        <w:rPr>
          <w:rFonts w:ascii="Calibri" w:eastAsia="Times New Roman" w:hAnsi="Calibri" w:cs="Arial"/>
          <w:b/>
          <w:lang w:eastAsia="tr-TR"/>
        </w:rPr>
      </w:pPr>
      <w:r w:rsidRPr="004B6351">
        <w:rPr>
          <w:rFonts w:ascii="Calibri" w:eastAsia="Times New Roman" w:hAnsi="Calibri" w:cs="Arial"/>
          <w:b/>
          <w:lang w:eastAsia="tr-TR"/>
        </w:rPr>
        <w:t>Tarih : ....................................2015</w:t>
      </w:r>
    </w:p>
    <w:p w:rsidR="004B6351" w:rsidRPr="004B6351" w:rsidRDefault="004B6351" w:rsidP="004B6351">
      <w:pPr>
        <w:spacing w:after="0" w:line="240" w:lineRule="auto"/>
        <w:jc w:val="center"/>
        <w:rPr>
          <w:rFonts w:ascii="Calibri" w:eastAsia="Times New Roman" w:hAnsi="Calibri" w:cs="Arial"/>
          <w:b/>
          <w:lang w:eastAsia="tr-TR"/>
        </w:rPr>
      </w:pPr>
    </w:p>
    <w:p w:rsidR="004B6351" w:rsidRPr="004B6351" w:rsidRDefault="004B6351" w:rsidP="004B6351">
      <w:pPr>
        <w:spacing w:after="0" w:line="240" w:lineRule="auto"/>
        <w:rPr>
          <w:rFonts w:ascii="Calibri" w:eastAsia="Times New Roman" w:hAnsi="Calibri" w:cs="Arial"/>
          <w:lang w:eastAsia="tr-TR"/>
        </w:rPr>
      </w:pPr>
      <w:r w:rsidRPr="004B6351">
        <w:rPr>
          <w:rFonts w:ascii="Calibri" w:eastAsia="Times New Roman" w:hAnsi="Calibri" w:cs="Arial"/>
          <w:b/>
          <w:lang w:eastAsia="tr-TR"/>
        </w:rPr>
        <w:t>Adı ve Soyadı</w:t>
      </w:r>
      <w:r w:rsidRPr="004B6351">
        <w:rPr>
          <w:rFonts w:ascii="Calibri" w:eastAsia="Times New Roman" w:hAnsi="Calibri" w:cs="Arial"/>
          <w:b/>
          <w:lang w:eastAsia="tr-TR"/>
        </w:rPr>
        <w:tab/>
        <w:t>:</w:t>
      </w:r>
      <w:r w:rsidRPr="004B6351">
        <w:rPr>
          <w:rFonts w:ascii="Calibri" w:eastAsia="Times New Roman" w:hAnsi="Calibri" w:cs="Arial"/>
          <w:lang w:eastAsia="tr-TR"/>
        </w:rPr>
        <w:t xml:space="preserve"> ....</w:t>
      </w:r>
      <w:r w:rsidRPr="004B6351">
        <w:rPr>
          <w:rFonts w:ascii="Calibri" w:eastAsia="Times New Roman" w:hAnsi="Calibri" w:cs="Arial"/>
          <w:i/>
          <w:lang w:eastAsia="tr-TR"/>
        </w:rPr>
        <w:t>.......................................................</w:t>
      </w:r>
      <w:r w:rsidRPr="004B6351">
        <w:rPr>
          <w:rFonts w:ascii="Calibri" w:eastAsia="Times New Roman" w:hAnsi="Calibri" w:cs="Arial"/>
          <w:b/>
          <w:lang w:eastAsia="tr-TR"/>
        </w:rPr>
        <w:t xml:space="preserve"> Adı ve Soyadı</w:t>
      </w:r>
      <w:r w:rsidRPr="004B6351">
        <w:rPr>
          <w:rFonts w:ascii="Calibri" w:eastAsia="Times New Roman" w:hAnsi="Calibri" w:cs="Arial"/>
          <w:b/>
          <w:lang w:eastAsia="tr-TR"/>
        </w:rPr>
        <w:tab/>
        <w:t>:</w:t>
      </w:r>
      <w:r w:rsidRPr="004B6351">
        <w:rPr>
          <w:rFonts w:ascii="Calibri" w:eastAsia="Times New Roman" w:hAnsi="Calibri" w:cs="Arial"/>
          <w:lang w:eastAsia="tr-TR"/>
        </w:rPr>
        <w:t xml:space="preserve"> ....</w:t>
      </w:r>
      <w:r w:rsidRPr="004B6351">
        <w:rPr>
          <w:rFonts w:ascii="Calibri" w:eastAsia="Times New Roman" w:hAnsi="Calibri" w:cs="Arial"/>
          <w:i/>
          <w:lang w:eastAsia="tr-TR"/>
        </w:rPr>
        <w:t>.....................................</w:t>
      </w:r>
      <w:r w:rsidRPr="004B6351">
        <w:rPr>
          <w:rFonts w:ascii="Calibri" w:eastAsia="Times New Roman" w:hAnsi="Calibri" w:cs="Arial"/>
          <w:lang w:eastAsia="tr-TR"/>
        </w:rPr>
        <w:tab/>
      </w:r>
      <w:r w:rsidRPr="004B6351">
        <w:rPr>
          <w:rFonts w:ascii="Calibri" w:eastAsia="Times New Roman" w:hAnsi="Calibri" w:cs="Arial"/>
          <w:b/>
          <w:lang w:eastAsia="tr-TR"/>
        </w:rPr>
        <w:t>Adı ve Soyadı</w:t>
      </w:r>
      <w:r w:rsidRPr="004B6351">
        <w:rPr>
          <w:rFonts w:ascii="Calibri" w:eastAsia="Times New Roman" w:hAnsi="Calibri" w:cs="Arial"/>
          <w:b/>
          <w:lang w:eastAsia="tr-TR"/>
        </w:rPr>
        <w:tab/>
        <w:t>:</w:t>
      </w:r>
      <w:r w:rsidRPr="004B6351">
        <w:rPr>
          <w:rFonts w:ascii="Calibri" w:eastAsia="Times New Roman" w:hAnsi="Calibri" w:cs="Arial"/>
          <w:lang w:eastAsia="tr-TR"/>
        </w:rPr>
        <w:t xml:space="preserve"> ....</w:t>
      </w:r>
      <w:r w:rsidRPr="004B6351">
        <w:rPr>
          <w:rFonts w:ascii="Calibri" w:eastAsia="Times New Roman" w:hAnsi="Calibri" w:cs="Arial"/>
          <w:i/>
          <w:lang w:eastAsia="tr-TR"/>
        </w:rPr>
        <w:t>............................................</w:t>
      </w:r>
    </w:p>
    <w:p w:rsidR="004B6351" w:rsidRPr="004B6351" w:rsidRDefault="004B6351" w:rsidP="004B6351">
      <w:pPr>
        <w:spacing w:after="0" w:line="240" w:lineRule="auto"/>
        <w:rPr>
          <w:rFonts w:ascii="Calibri" w:eastAsia="Times New Roman" w:hAnsi="Calibri" w:cs="Arial"/>
          <w:b/>
          <w:lang w:eastAsia="tr-TR"/>
        </w:rPr>
      </w:pPr>
      <w:r w:rsidRPr="004B6351">
        <w:rPr>
          <w:rFonts w:ascii="Calibri" w:eastAsia="Times New Roman" w:hAnsi="Calibri" w:cs="Arial"/>
          <w:lang w:eastAsia="tr-TR"/>
        </w:rPr>
        <w:t>İmza</w:t>
      </w:r>
      <w:r w:rsidRPr="004B6351">
        <w:rPr>
          <w:rFonts w:ascii="Calibri" w:eastAsia="Times New Roman" w:hAnsi="Calibri" w:cs="Arial"/>
          <w:lang w:eastAsia="tr-TR"/>
        </w:rPr>
        <w:tab/>
      </w:r>
      <w:r w:rsidRPr="004B6351">
        <w:rPr>
          <w:rFonts w:ascii="Calibri" w:eastAsia="Times New Roman" w:hAnsi="Calibri" w:cs="Arial"/>
          <w:lang w:eastAsia="tr-TR"/>
        </w:rPr>
        <w:tab/>
      </w:r>
      <w:r w:rsidRPr="004B6351">
        <w:rPr>
          <w:rFonts w:ascii="Calibri" w:eastAsia="Times New Roman" w:hAnsi="Calibri" w:cs="Arial"/>
          <w:lang w:eastAsia="tr-TR"/>
        </w:rPr>
        <w:tab/>
      </w:r>
      <w:r w:rsidRPr="004B6351">
        <w:rPr>
          <w:rFonts w:ascii="Calibri" w:eastAsia="Times New Roman" w:hAnsi="Calibri" w:cs="Arial"/>
          <w:lang w:eastAsia="tr-TR"/>
        </w:rPr>
        <w:tab/>
      </w:r>
      <w:r w:rsidRPr="004B6351">
        <w:rPr>
          <w:rFonts w:ascii="Calibri" w:eastAsia="Times New Roman" w:hAnsi="Calibri" w:cs="Arial"/>
          <w:lang w:eastAsia="tr-TR"/>
        </w:rPr>
        <w:tab/>
      </w:r>
      <w:r w:rsidRPr="004B6351">
        <w:rPr>
          <w:rFonts w:ascii="Calibri" w:eastAsia="Times New Roman" w:hAnsi="Calibri" w:cs="Arial"/>
          <w:lang w:eastAsia="tr-TR"/>
        </w:rPr>
        <w:tab/>
        <w:t xml:space="preserve">             İmza</w:t>
      </w:r>
      <w:r w:rsidRPr="004B6351">
        <w:rPr>
          <w:rFonts w:ascii="Calibri" w:eastAsia="Times New Roman" w:hAnsi="Calibri" w:cs="Arial"/>
          <w:lang w:eastAsia="tr-TR"/>
        </w:rPr>
        <w:tab/>
      </w:r>
      <w:r w:rsidRPr="004B6351">
        <w:rPr>
          <w:rFonts w:ascii="Calibri" w:eastAsia="Times New Roman" w:hAnsi="Calibri" w:cs="Arial"/>
          <w:lang w:eastAsia="tr-TR"/>
        </w:rPr>
        <w:tab/>
      </w:r>
      <w:r w:rsidRPr="004B6351">
        <w:rPr>
          <w:rFonts w:ascii="Calibri" w:eastAsia="Times New Roman" w:hAnsi="Calibri" w:cs="Arial"/>
          <w:lang w:eastAsia="tr-TR"/>
        </w:rPr>
        <w:tab/>
      </w:r>
      <w:r w:rsidRPr="004B6351">
        <w:rPr>
          <w:rFonts w:ascii="Calibri" w:eastAsia="Times New Roman" w:hAnsi="Calibri" w:cs="Arial"/>
          <w:lang w:eastAsia="tr-TR"/>
        </w:rPr>
        <w:tab/>
        <w:t xml:space="preserve">                                  İmza</w:t>
      </w:r>
    </w:p>
    <w:p w:rsidR="004B6351" w:rsidRPr="004B6351" w:rsidRDefault="004B6351" w:rsidP="004B6351">
      <w:pPr>
        <w:spacing w:after="0" w:line="240" w:lineRule="auto"/>
        <w:jc w:val="both"/>
        <w:rPr>
          <w:rFonts w:ascii="Calibri" w:eastAsia="Times New Roman" w:hAnsi="Calibri" w:cs="Microsoft Sans Serif"/>
          <w:b/>
          <w:lang w:eastAsia="tr-TR"/>
        </w:rPr>
      </w:pPr>
    </w:p>
    <w:p w:rsidR="004B6351" w:rsidRPr="004B6351" w:rsidRDefault="004B6351" w:rsidP="004B6351">
      <w:pPr>
        <w:spacing w:after="0" w:line="240" w:lineRule="auto"/>
        <w:jc w:val="both"/>
        <w:rPr>
          <w:rFonts w:ascii="Calibri" w:eastAsia="Times New Roman" w:hAnsi="Calibri" w:cs="Microsoft Sans Serif"/>
          <w:b/>
          <w:lang w:eastAsia="tr-TR"/>
        </w:rPr>
      </w:pPr>
    </w:p>
    <w:p w:rsidR="004B6351" w:rsidRDefault="004B6351" w:rsidP="00280BDD">
      <w:pPr>
        <w:numPr>
          <w:ilvl w:val="0"/>
          <w:numId w:val="8"/>
        </w:numPr>
        <w:spacing w:after="0" w:line="240" w:lineRule="auto"/>
        <w:jc w:val="both"/>
        <w:rPr>
          <w:rFonts w:ascii="Calibri" w:eastAsia="Times New Roman" w:hAnsi="Calibri" w:cs="Microsoft Sans Serif"/>
          <w:b/>
          <w:lang w:eastAsia="tr-TR"/>
        </w:rPr>
      </w:pPr>
      <w:r>
        <w:rPr>
          <w:rFonts w:ascii="Calibri" w:eastAsia="Times New Roman" w:hAnsi="Calibri" w:cs="Microsoft Sans Serif"/>
          <w:b/>
          <w:u w:val="single"/>
          <w:lang w:eastAsia="tr-TR"/>
        </w:rPr>
        <w:t>Y</w:t>
      </w:r>
      <w:r w:rsidRPr="004B6351">
        <w:rPr>
          <w:rFonts w:ascii="Calibri" w:eastAsia="Times New Roman" w:hAnsi="Calibri" w:cs="Microsoft Sans Serif"/>
          <w:b/>
          <w:u w:val="single"/>
          <w:lang w:eastAsia="tr-TR"/>
        </w:rPr>
        <w:t>apılacak final sergisine katılacak projeler, puan üstünlüğüne göre yapılacak sıralama dikkate alınarak belirlenecektir</w:t>
      </w:r>
      <w:r w:rsidR="00280BDD">
        <w:rPr>
          <w:rFonts w:ascii="Calibri" w:eastAsia="Times New Roman" w:hAnsi="Calibri" w:cs="Microsoft Sans Serif"/>
          <w:b/>
          <w:lang w:eastAsia="tr-TR"/>
        </w:rPr>
        <w:t>.</w:t>
      </w:r>
    </w:p>
    <w:p w:rsidR="00026EBA" w:rsidRDefault="00026EBA" w:rsidP="00E91C88"/>
    <w:p w:rsidR="00AE5E83" w:rsidRPr="001D2214" w:rsidRDefault="00AE5E83" w:rsidP="00AE5E83">
      <w:pPr>
        <w:jc w:val="center"/>
        <w:rPr>
          <w:b/>
        </w:rPr>
      </w:pPr>
      <w:r w:rsidRPr="001D2214">
        <w:rPr>
          <w:b/>
        </w:rPr>
        <w:t>GÖYNÜK AKŞEMSEDDİN Hz. MATEMATİK ve FEN BİLİMLERİ OLİMPİYAT SINAVLARI</w:t>
      </w:r>
    </w:p>
    <w:p w:rsidR="00AE5E83" w:rsidRDefault="00AE5E83" w:rsidP="00AE5E83"/>
    <w:p w:rsidR="00AE5E83" w:rsidRPr="001D2214" w:rsidRDefault="00AE5E83" w:rsidP="00AE5E83">
      <w:pPr>
        <w:rPr>
          <w:b/>
        </w:rPr>
      </w:pPr>
      <w:r w:rsidRPr="001D2214">
        <w:rPr>
          <w:b/>
        </w:rPr>
        <w:t>SINAVIN AMACI</w:t>
      </w:r>
    </w:p>
    <w:p w:rsidR="00AE5E83" w:rsidRDefault="00AE5E83" w:rsidP="00AE5E83"/>
    <w:p w:rsidR="00AE5E83" w:rsidRDefault="00AE5E83" w:rsidP="00AE5E83">
      <w:pPr>
        <w:ind w:firstLine="708"/>
      </w:pPr>
      <w:r>
        <w:t>Bu Sınavın amacı, ülkemizin insan yetiştirme kapasitesini güçlendirmek, bunun için ülkemizin ihtiyaç duyduğu bilim insanlarını yetiştirmek, yetenekli çocuklarımıza sahip çıkmak; geleceğin bilim insanı olma potansiyeline sahip çocuklarımızı erken yaşlarda keşfedip var olan yeteneklerini geliştirmektir.</w:t>
      </w:r>
    </w:p>
    <w:p w:rsidR="00AE5E83" w:rsidRDefault="00AE5E83" w:rsidP="00AE5E83"/>
    <w:p w:rsidR="00AE5E83" w:rsidRPr="001D2214" w:rsidRDefault="00AE5E83" w:rsidP="00AE5E83">
      <w:pPr>
        <w:rPr>
          <w:b/>
        </w:rPr>
      </w:pPr>
      <w:r>
        <w:rPr>
          <w:b/>
        </w:rPr>
        <w:t>SINAVIN HEDEFLERİ</w:t>
      </w:r>
    </w:p>
    <w:p w:rsidR="00AE5E83" w:rsidRDefault="00AE5E83" w:rsidP="00AE5E83">
      <w:r>
        <w:t>•</w:t>
      </w:r>
      <w:r>
        <w:tab/>
        <w:t>Öğrencileri, temel bilimler olan matematik ve fen bilimleri alanlarında  teşvik etmek,</w:t>
      </w:r>
    </w:p>
    <w:p w:rsidR="00AE5E83" w:rsidRDefault="00AE5E83" w:rsidP="00AE5E83">
      <w:r>
        <w:t>•</w:t>
      </w:r>
      <w:r>
        <w:tab/>
        <w:t>Öğrencilerin gizli kalmış yeteneklerinin desteklenerek geliştirilmesine ortam hazırlamak,</w:t>
      </w:r>
    </w:p>
    <w:p w:rsidR="00AE5E83" w:rsidRDefault="00AE5E83" w:rsidP="00AE5E83">
      <w:r>
        <w:t>•</w:t>
      </w:r>
      <w:r>
        <w:tab/>
        <w:t>Öğrencilerin, çalışmalarında bilimsel düşünce, yöntem ve teknikleri kullanarak bilgi ve beceri kazanmalarını sağlamak,</w:t>
      </w:r>
    </w:p>
    <w:p w:rsidR="00AE5E83" w:rsidRDefault="00AE5E83" w:rsidP="00AE5E83">
      <w:r>
        <w:t>•</w:t>
      </w:r>
      <w:r>
        <w:tab/>
        <w:t>Ülkenin geleceğini yönlendirecek, bilimsel alanlarda özgün ve farklı düşünceler ortaya koyabilen, öz güveni gelişmiş bireyler yetiştirilmesine katkıda bulunmaktır.</w:t>
      </w:r>
    </w:p>
    <w:p w:rsidR="00AE5E83" w:rsidRDefault="00AE5E83" w:rsidP="00AE5E83"/>
    <w:p w:rsidR="00AE5E83" w:rsidRPr="001D2214" w:rsidRDefault="00AE5E83" w:rsidP="00AE5E83">
      <w:pPr>
        <w:rPr>
          <w:b/>
        </w:rPr>
      </w:pPr>
      <w:r>
        <w:rPr>
          <w:b/>
        </w:rPr>
        <w:t>SINAVIN KAPSAMI</w:t>
      </w:r>
    </w:p>
    <w:p w:rsidR="00AE5E83" w:rsidRDefault="00AE5E83" w:rsidP="00AE5E83">
      <w:r>
        <w:tab/>
        <w:t>•Sınav, 2014-2015 eğitim öğretim yılında il genelinde resmi ve özel ilkokul ve ortaokulların  4, 5, 6 ve 7. sınıf öğrencilerine yönelik olarak gerçekleştirilecektir.</w:t>
      </w:r>
    </w:p>
    <w:p w:rsidR="00AE5E83" w:rsidRDefault="00AE5E83" w:rsidP="00AE5E83"/>
    <w:p w:rsidR="00AE5E83" w:rsidRPr="001D2214" w:rsidRDefault="00AE5E83" w:rsidP="00AE5E83">
      <w:pPr>
        <w:rPr>
          <w:b/>
        </w:rPr>
      </w:pPr>
      <w:r w:rsidRPr="001D2214">
        <w:rPr>
          <w:b/>
        </w:rPr>
        <w:t>DİKKAT EDİLECEK HUSUSLAR</w:t>
      </w:r>
    </w:p>
    <w:p w:rsidR="00AE5E83" w:rsidRDefault="00AE5E83" w:rsidP="00AE5E83">
      <w:r>
        <w:lastRenderedPageBreak/>
        <w:t>•</w:t>
      </w:r>
      <w:r>
        <w:tab/>
        <w:t xml:space="preserve">Sınav konuları Matematik ve Fen Bilimleri müfredatlarına uygun test sorularını kapsamaktadır. Çalışmalar müfredattaki içerik ve kazanımlarla ilişkili olmalıdır. </w:t>
      </w:r>
    </w:p>
    <w:p w:rsidR="00AE5E83" w:rsidRDefault="00AE5E83" w:rsidP="00AE5E83">
      <w:r>
        <w:t>•</w:t>
      </w:r>
      <w:r>
        <w:tab/>
        <w:t xml:space="preserve">Sınava katılmak hem öğrenciler hem de öğretmenler için zorunlu değildir, gönüllülük esastır. </w:t>
      </w:r>
    </w:p>
    <w:p w:rsidR="00AE5E83" w:rsidRDefault="00AE5E83" w:rsidP="00AE5E83">
      <w:r>
        <w:t>•</w:t>
      </w:r>
      <w:r>
        <w:tab/>
        <w:t xml:space="preserve">Sınava her öğrenci bireysel katılacaktır. </w:t>
      </w:r>
    </w:p>
    <w:p w:rsidR="00AE5E83" w:rsidRDefault="00AE5E83" w:rsidP="00AE5E83">
      <w:r>
        <w:t>•</w:t>
      </w:r>
      <w:r>
        <w:tab/>
        <w:t xml:space="preserve">Başvuru tarihlerinin bitiminden sonraki müracaatlar kabul edilmeyecektir. </w:t>
      </w:r>
    </w:p>
    <w:p w:rsidR="00AE5E83" w:rsidRDefault="00AE5E83" w:rsidP="00AE5E83">
      <w:r>
        <w:t>•</w:t>
      </w:r>
      <w:r>
        <w:tab/>
        <w:t>Yönerge basılı olarak okullara gönderilmeyecek, yalnızca internet üzerinden ulaşılabilecektir.</w:t>
      </w:r>
    </w:p>
    <w:p w:rsidR="00AE5E83" w:rsidRDefault="00AE5E83" w:rsidP="00AE5E83">
      <w:r>
        <w:t>•</w:t>
      </w:r>
      <w:r>
        <w:tab/>
        <w:t>Sınav ve ödül giderleri Göynük İlçe Milli Eğitim Müdürlüğü tarafından karşılanacaktır.</w:t>
      </w:r>
    </w:p>
    <w:p w:rsidR="00AE5E83" w:rsidRDefault="00AE5E83" w:rsidP="00AE5E83">
      <w:r>
        <w:tab/>
      </w:r>
    </w:p>
    <w:p w:rsidR="00AE5E83" w:rsidRPr="000042CC" w:rsidRDefault="00AE5E83" w:rsidP="00AE5E83">
      <w:pPr>
        <w:rPr>
          <w:b/>
        </w:rPr>
      </w:pPr>
      <w:r>
        <w:rPr>
          <w:b/>
        </w:rPr>
        <w:t>BAŞVURU SÜRESİ ve  SINAV SÜRECİ</w:t>
      </w:r>
    </w:p>
    <w:p w:rsidR="00AE5E83" w:rsidRDefault="00AE5E83" w:rsidP="00AE5E83">
      <w:r>
        <w:tab/>
        <w:t>Sınav başvuruları 20 Nisan 2015’te başlayıp 30 Nisan 2015 tarihinde  sona erecektir. Süre uzatılmayacaktır. Sınav giriş yerlerini gösteren listeler  http://goynuk14@meb.k12.tr internet sayfasında 06/05/2015’te yayınlanacaktır. Sınavlar 09/05/2015 Cumartesi saat 13.00’te Göynük İlçe merkezindeki okullarda yapılacaktır.</w:t>
      </w:r>
    </w:p>
    <w:p w:rsidR="00AE5E83" w:rsidRPr="000042CC" w:rsidRDefault="00AE5E83" w:rsidP="00AE5E83">
      <w:pPr>
        <w:rPr>
          <w:b/>
        </w:rPr>
      </w:pPr>
      <w:r>
        <w:rPr>
          <w:b/>
        </w:rPr>
        <w:t xml:space="preserve">      SONUÇLARIN DUYURULMASI</w:t>
      </w:r>
    </w:p>
    <w:p w:rsidR="00AE5E83" w:rsidRDefault="00AE5E83" w:rsidP="00AE5E83">
      <w:r>
        <w:t>•</w:t>
      </w:r>
      <w:r>
        <w:tab/>
        <w:t>Sınav sonuçları 15/05/2015 Cuma günü http://goynuk14@meb.k12.tr adresinde yayınlanacaktır.</w:t>
      </w:r>
    </w:p>
    <w:p w:rsidR="00AE5E83" w:rsidRDefault="00AE5E83" w:rsidP="00AE5E83">
      <w:r>
        <w:t>•</w:t>
      </w:r>
      <w:r>
        <w:tab/>
        <w:t xml:space="preserve">İtirazlar 18/05/2015 Pazartesi dilekçe ile Göynük İlçe Milli Eğitim Müdürlüğü GABİO Komisyonuna yapılacaktır. İtirazlar 19-20 Mayıs’ta değerlendirilip 21 Mayıs 2015’te kesin sonuçlar ilan edilecektir. </w:t>
      </w:r>
    </w:p>
    <w:p w:rsidR="00AE5E83" w:rsidRDefault="00AE5E83" w:rsidP="00AE5E83">
      <w:r>
        <w:t>•</w:t>
      </w:r>
      <w:r>
        <w:tab/>
        <w:t xml:space="preserve">Dereceye girenlerin ödülleri 24 Mayıs 2015 Pazar günü Akşemseddin Hazretlerini Anma Günü Etkinlik Programında takdim edilecektir. </w:t>
      </w:r>
    </w:p>
    <w:p w:rsidR="00AE5E83" w:rsidRPr="000042CC" w:rsidRDefault="00AE5E83" w:rsidP="00AE5E83">
      <w:pPr>
        <w:jc w:val="center"/>
        <w:rPr>
          <w:b/>
        </w:rPr>
      </w:pPr>
      <w:r w:rsidRPr="001D2214">
        <w:rPr>
          <w:b/>
        </w:rPr>
        <w:t>OLİMPİYAT SINAVLARI UYGULAMA TAKVİMİ</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 xml:space="preserve">Başvuru </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(20 Nisan 2015-30 Nisan 2015)</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Sınav Giriş Listelerinin İlanı</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06 Mayıs 2015</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Olimpiyat Sınavları</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09 Mayıs 2015 Cumartesi</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Saat:13.00</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Sınav Sonuçlarının İlanı</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15 Mayıs 2015</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Sınav Sonuçlarına İtiraz</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18 Mayıs 2015</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İtirazların Değerlendirilmesi</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0042CC">
        <w:rPr>
          <w:rFonts w:ascii="Times New Roman" w:eastAsia="Times New Roman" w:hAnsi="Times New Roman" w:cs="Times New Roman"/>
          <w:b/>
          <w:sz w:val="24"/>
          <w:szCs w:val="24"/>
          <w:lang w:eastAsia="tr-TR"/>
        </w:rPr>
        <w:t>(19 -20 Mayıs 2015)</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Kesinleşmiş Listelerin İlanı</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21 Mayıs 2015</w:t>
      </w:r>
    </w:p>
    <w:p w:rsidR="00AE5E83"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 xml:space="preserve">Ödül Töreni </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r w:rsidRPr="000042CC">
        <w:rPr>
          <w:rFonts w:ascii="Times New Roman" w:eastAsia="Times New Roman" w:hAnsi="Times New Roman" w:cs="Times New Roman"/>
          <w:b/>
          <w:sz w:val="24"/>
          <w:szCs w:val="24"/>
          <w:lang w:eastAsia="tr-TR"/>
        </w:rPr>
        <w:t>24 Mayıs 2015 Pazar</w:t>
      </w:r>
    </w:p>
    <w:p w:rsidR="00AE5E83" w:rsidRPr="000042CC" w:rsidRDefault="00AE5E83" w:rsidP="00AE5E83">
      <w:pPr>
        <w:spacing w:after="0" w:line="240" w:lineRule="auto"/>
        <w:jc w:val="center"/>
        <w:rPr>
          <w:rFonts w:ascii="Times New Roman" w:eastAsia="Times New Roman" w:hAnsi="Times New Roman" w:cs="Times New Roman"/>
          <w:b/>
          <w:sz w:val="24"/>
          <w:szCs w:val="24"/>
          <w:lang w:eastAsia="tr-TR"/>
        </w:rPr>
      </w:pPr>
    </w:p>
    <w:p w:rsidR="00AE5E83" w:rsidRDefault="00AE5E83" w:rsidP="00AE5E83">
      <w:pPr>
        <w:rPr>
          <w:rFonts w:ascii="Times New Roman" w:eastAsia="Times New Roman" w:hAnsi="Times New Roman" w:cs="Times New Roman"/>
          <w:b/>
          <w:sz w:val="24"/>
          <w:szCs w:val="24"/>
          <w:lang w:eastAsia="tr-TR"/>
        </w:rPr>
      </w:pPr>
    </w:p>
    <w:p w:rsidR="00AE5E83" w:rsidRDefault="00AE5E83" w:rsidP="00AE5E83">
      <w:pPr>
        <w:rPr>
          <w:b/>
        </w:rPr>
      </w:pPr>
    </w:p>
    <w:p w:rsidR="00AE5E83" w:rsidRPr="001D2214" w:rsidRDefault="00AE5E83" w:rsidP="00AE5E83">
      <w:pPr>
        <w:jc w:val="center"/>
        <w:rPr>
          <w:b/>
        </w:rPr>
      </w:pPr>
      <w:r w:rsidRPr="001D2214">
        <w:rPr>
          <w:b/>
        </w:rPr>
        <w:t>ÖDÜLLER</w:t>
      </w:r>
    </w:p>
    <w:p w:rsidR="00AE5E83" w:rsidRDefault="00AE5E83" w:rsidP="00AE5E83"/>
    <w:p w:rsidR="00AE5E83" w:rsidRDefault="00AE5E83" w:rsidP="00AE5E83"/>
    <w:p w:rsidR="00AE5E83" w:rsidRDefault="00AE5E83" w:rsidP="00E91C88">
      <w:bookmarkStart w:id="2" w:name="_GoBack"/>
      <w:bookmarkEnd w:id="2"/>
    </w:p>
    <w:sectPr w:rsidR="00AE5E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FC" w:rsidRDefault="00A90CFC" w:rsidP="00E356E9">
      <w:pPr>
        <w:spacing w:after="0" w:line="240" w:lineRule="auto"/>
      </w:pPr>
      <w:r>
        <w:separator/>
      </w:r>
    </w:p>
  </w:endnote>
  <w:endnote w:type="continuationSeparator" w:id="0">
    <w:p w:rsidR="00A90CFC" w:rsidRDefault="00A90CFC" w:rsidP="00E3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FC" w:rsidRDefault="00A90CFC" w:rsidP="00E356E9">
      <w:pPr>
        <w:spacing w:after="0" w:line="240" w:lineRule="auto"/>
      </w:pPr>
      <w:r>
        <w:separator/>
      </w:r>
    </w:p>
  </w:footnote>
  <w:footnote w:type="continuationSeparator" w:id="0">
    <w:p w:rsidR="00A90CFC" w:rsidRDefault="00A90CFC" w:rsidP="00E35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F1EBB"/>
    <w:multiLevelType w:val="hybridMultilevel"/>
    <w:tmpl w:val="1C66D89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DE14261"/>
    <w:multiLevelType w:val="hybridMultilevel"/>
    <w:tmpl w:val="86DAF9A0"/>
    <w:lvl w:ilvl="0" w:tplc="041F000F">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0036C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43B547D0"/>
    <w:multiLevelType w:val="hybridMultilevel"/>
    <w:tmpl w:val="44FAA1C4"/>
    <w:lvl w:ilvl="0" w:tplc="2D2200E8">
      <w:start w:val="1"/>
      <w:numFmt w:val="decimal"/>
      <w:lvlText w:val="%1."/>
      <w:lvlJc w:val="left"/>
      <w:pPr>
        <w:ind w:left="360" w:hanging="360"/>
      </w:pPr>
      <w:rPr>
        <w:b w:val="0"/>
      </w:rPr>
    </w:lvl>
    <w:lvl w:ilvl="1" w:tplc="5BCC0334">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79C799B"/>
    <w:multiLevelType w:val="hybridMultilevel"/>
    <w:tmpl w:val="876E126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4B7163B8"/>
    <w:multiLevelType w:val="hybridMultilevel"/>
    <w:tmpl w:val="F3BACE72"/>
    <w:lvl w:ilvl="0" w:tplc="041F000F">
      <w:start w:val="1"/>
      <w:numFmt w:val="decimal"/>
      <w:lvlText w:val="%1."/>
      <w:lvlJc w:val="left"/>
      <w:pPr>
        <w:tabs>
          <w:tab w:val="num" w:pos="360"/>
        </w:tabs>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4E83B07"/>
    <w:multiLevelType w:val="hybridMultilevel"/>
    <w:tmpl w:val="261C5D5C"/>
    <w:lvl w:ilvl="0" w:tplc="041F0017">
      <w:start w:val="1"/>
      <w:numFmt w:val="lowerLetter"/>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9AD2BBD"/>
    <w:multiLevelType w:val="hybridMultilevel"/>
    <w:tmpl w:val="B374F55C"/>
    <w:lvl w:ilvl="0" w:tplc="041F000F">
      <w:start w:val="1"/>
      <w:numFmt w:val="decimal"/>
      <w:lvlText w:val="%1."/>
      <w:lvlJc w:val="left"/>
      <w:pPr>
        <w:tabs>
          <w:tab w:val="num" w:pos="360"/>
        </w:tabs>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94"/>
    <w:rsid w:val="00026EBA"/>
    <w:rsid w:val="00280BDD"/>
    <w:rsid w:val="004B6351"/>
    <w:rsid w:val="007F489D"/>
    <w:rsid w:val="00952306"/>
    <w:rsid w:val="00985894"/>
    <w:rsid w:val="00A90CFC"/>
    <w:rsid w:val="00AE5E83"/>
    <w:rsid w:val="00E356E9"/>
    <w:rsid w:val="00E91C88"/>
    <w:rsid w:val="00FB1BA7"/>
    <w:rsid w:val="00FD3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1E432-54FB-46CB-91B2-F6A7C108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56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56E9"/>
  </w:style>
  <w:style w:type="paragraph" w:styleId="Altbilgi">
    <w:name w:val="footer"/>
    <w:basedOn w:val="Normal"/>
    <w:link w:val="AltbilgiChar"/>
    <w:uiPriority w:val="99"/>
    <w:unhideWhenUsed/>
    <w:rsid w:val="00E356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2811</Words>
  <Characters>16027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Emrah</cp:lastModifiedBy>
  <cp:revision>2</cp:revision>
  <dcterms:created xsi:type="dcterms:W3CDTF">2015-03-02T20:42:00Z</dcterms:created>
  <dcterms:modified xsi:type="dcterms:W3CDTF">2015-03-02T20:42:00Z</dcterms:modified>
</cp:coreProperties>
</file>